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86E" w:rsidRPr="00CF3CBE" w:rsidRDefault="0036386E" w:rsidP="00C31C57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  <w:r w:rsidRPr="00CF3CBE">
        <w:rPr>
          <w:rFonts w:ascii="Times New Roman" w:hAnsi="Times New Roman"/>
          <w:sz w:val="28"/>
          <w:szCs w:val="28"/>
        </w:rPr>
        <w:t>УТВЕРЖДАЮ</w:t>
      </w:r>
    </w:p>
    <w:p w:rsidR="0036386E" w:rsidRPr="00CF3CBE" w:rsidRDefault="0036386E" w:rsidP="00C31C57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6386E" w:rsidRPr="00CF3CBE" w:rsidRDefault="0036386E" w:rsidP="00C31C5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CF3CBE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И.о. Главы</w:t>
      </w:r>
      <w:r w:rsidRPr="00CF3CBE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36386E" w:rsidRPr="00CF3CBE" w:rsidRDefault="0036386E" w:rsidP="00C31C5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CF3CBE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CF3CBE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36386E" w:rsidRPr="00CF3CBE" w:rsidRDefault="0036386E" w:rsidP="00C31C5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CF3CBE">
        <w:rPr>
          <w:rFonts w:ascii="Times New Roman" w:hAnsi="Times New Roman"/>
          <w:sz w:val="28"/>
          <w:szCs w:val="28"/>
        </w:rPr>
        <w:t xml:space="preserve">                                                                 «Мелекесский район»</w:t>
      </w:r>
    </w:p>
    <w:p w:rsidR="0036386E" w:rsidRPr="00CF3CBE" w:rsidRDefault="0036386E" w:rsidP="00C31C5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CF3CBE">
        <w:rPr>
          <w:rFonts w:ascii="Times New Roman" w:hAnsi="Times New Roman"/>
          <w:sz w:val="28"/>
          <w:szCs w:val="28"/>
        </w:rPr>
        <w:t xml:space="preserve">                                                                  Ульяновской области </w:t>
      </w:r>
    </w:p>
    <w:p w:rsidR="0036386E" w:rsidRPr="00CF3CBE" w:rsidRDefault="0036386E" w:rsidP="00C31C57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6386E" w:rsidRPr="00CF3CBE" w:rsidRDefault="0036386E" w:rsidP="00BF575C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CF3CBE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>С.Д. Катиркина</w:t>
      </w:r>
    </w:p>
    <w:p w:rsidR="0036386E" w:rsidRPr="00CF3CBE" w:rsidRDefault="0036386E" w:rsidP="00E0308C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_____   ______________ 2019</w:t>
      </w:r>
    </w:p>
    <w:p w:rsidR="0036386E" w:rsidRPr="00CF3CBE" w:rsidRDefault="0036386E" w:rsidP="00B31D14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B31D1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B31D1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B31D1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B31D1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B31D1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B31D1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B31D1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B371BB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36386E" w:rsidRDefault="0036386E" w:rsidP="00B31D14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 w:rsidRPr="00B371BB"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:rsidR="0036386E" w:rsidRPr="00B371BB" w:rsidRDefault="0036386E" w:rsidP="00B31D14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36386E" w:rsidRDefault="0036386E" w:rsidP="00B31D14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докладу </w:t>
      </w:r>
    </w:p>
    <w:p w:rsidR="0036386E" w:rsidRDefault="0036386E" w:rsidP="00B371B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2018 год и их планируемых значениях</w:t>
      </w:r>
    </w:p>
    <w:p w:rsidR="0036386E" w:rsidRPr="00780005" w:rsidRDefault="0036386E" w:rsidP="00B371B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 трехлетний период»</w:t>
      </w: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B31D1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9D0C3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36386E" w:rsidRDefault="0036386E" w:rsidP="00C31C57">
      <w:pPr>
        <w:pStyle w:val="NoSpacing"/>
        <w:numPr>
          <w:ilvl w:val="0"/>
          <w:numId w:val="1"/>
        </w:num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F648A">
        <w:rPr>
          <w:rFonts w:ascii="Times New Roman" w:hAnsi="Times New Roman"/>
          <w:b/>
          <w:sz w:val="28"/>
          <w:szCs w:val="28"/>
        </w:rPr>
        <w:t>Экономическое развитие</w:t>
      </w:r>
    </w:p>
    <w:p w:rsidR="0036386E" w:rsidRDefault="0036386E" w:rsidP="00D1527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Pr="00201D18" w:rsidRDefault="0036386E" w:rsidP="00D1527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201D18">
        <w:rPr>
          <w:rFonts w:ascii="Times New Roman" w:hAnsi="Times New Roman"/>
          <w:b/>
          <w:sz w:val="28"/>
          <w:szCs w:val="28"/>
        </w:rPr>
        <w:t>Результаты социально-эконом</w:t>
      </w:r>
      <w:r>
        <w:rPr>
          <w:rFonts w:ascii="Times New Roman" w:hAnsi="Times New Roman"/>
          <w:b/>
          <w:sz w:val="28"/>
          <w:szCs w:val="28"/>
        </w:rPr>
        <w:t>ического развития по итогам 2018</w:t>
      </w:r>
      <w:r w:rsidRPr="00201D18">
        <w:rPr>
          <w:rFonts w:ascii="Times New Roman" w:hAnsi="Times New Roman"/>
          <w:b/>
          <w:sz w:val="28"/>
          <w:szCs w:val="28"/>
        </w:rPr>
        <w:t xml:space="preserve"> года.</w:t>
      </w:r>
    </w:p>
    <w:p w:rsidR="0036386E" w:rsidRDefault="0036386E" w:rsidP="00D15271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3401D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П</w:t>
      </w:r>
      <w:r w:rsidRPr="0020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итогам рейтингования муниципальных образований по степени и динамике исполнения «майских указов» район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 2018 год находится на 12</w:t>
      </w:r>
      <w:r w:rsidRPr="0020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месте во второй классификационной группе. По степени выполнения показателей район зани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мает 9</w:t>
      </w:r>
      <w:r w:rsidRPr="00201D1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место, с высоким уровнем достижения показателей.</w:t>
      </w:r>
    </w:p>
    <w:p w:rsidR="0036386E" w:rsidRDefault="0036386E" w:rsidP="00903F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В рейтинге  по внедрению Стандарта развития конкуренции                          МО «Мелекесский район» по итогам 2018 года  занял 1- е  место среди муниципальных образований Ульяновской области.</w:t>
      </w:r>
    </w:p>
    <w:p w:rsidR="0036386E" w:rsidRPr="00903FFB" w:rsidRDefault="0036386E" w:rsidP="00551C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386E" w:rsidRDefault="0036386E" w:rsidP="009D7C3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23018C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>нвестиции и предпринимательство.</w:t>
      </w:r>
    </w:p>
    <w:p w:rsidR="0036386E" w:rsidRDefault="0036386E" w:rsidP="009D7C3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551C9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75pt;height:311.25pt">
            <v:imagedata r:id="rId7" o:title=""/>
          </v:shape>
        </w:pict>
      </w:r>
    </w:p>
    <w:p w:rsidR="0036386E" w:rsidRDefault="0036386E" w:rsidP="009307E9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В мае 2018 года  администрация МО «Мелекесский  район»  вышла  в  финал  регионального этапа   конкурса  «Бизнес-Успех».</w:t>
      </w:r>
    </w:p>
    <w:p w:rsidR="0036386E" w:rsidRPr="0023018C" w:rsidRDefault="0036386E" w:rsidP="009D7C3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C31C57">
      <w:pPr>
        <w:pStyle w:val="NoSpacing"/>
        <w:ind w:firstLine="540"/>
        <w:jc w:val="both"/>
        <w:rPr>
          <w:rFonts w:ascii="Times New Roman" w:hAnsi="Times New Roman"/>
          <w:sz w:val="28"/>
          <w:szCs w:val="28"/>
        </w:rPr>
      </w:pPr>
      <w:r w:rsidRPr="007B78F0">
        <w:rPr>
          <w:rFonts w:ascii="Times New Roman" w:hAnsi="Times New Roman"/>
          <w:sz w:val="28"/>
          <w:szCs w:val="28"/>
        </w:rPr>
        <w:t>Общее количество хозяйствующих субъектов, ведущих деятел</w:t>
      </w:r>
      <w:r>
        <w:rPr>
          <w:rFonts w:ascii="Times New Roman" w:hAnsi="Times New Roman"/>
          <w:sz w:val="28"/>
          <w:szCs w:val="28"/>
        </w:rPr>
        <w:t>ьность на территории района 1037</w:t>
      </w:r>
      <w:r w:rsidRPr="007B78F0">
        <w:rPr>
          <w:rFonts w:ascii="Times New Roman" w:hAnsi="Times New Roman"/>
          <w:sz w:val="28"/>
          <w:szCs w:val="28"/>
        </w:rPr>
        <w:t xml:space="preserve"> ед., из них количество индивидуаль</w:t>
      </w:r>
      <w:r>
        <w:rPr>
          <w:rFonts w:ascii="Times New Roman" w:hAnsi="Times New Roman"/>
          <w:sz w:val="28"/>
          <w:szCs w:val="28"/>
        </w:rPr>
        <w:t>ных предпринимателей 619 ед.</w:t>
      </w:r>
    </w:p>
    <w:p w:rsidR="0036386E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6386E" w:rsidRPr="007B78F0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9112A">
        <w:rPr>
          <w:rFonts w:ascii="Times New Roman" w:hAnsi="Times New Roman"/>
          <w:b/>
          <w:sz w:val="28"/>
          <w:szCs w:val="28"/>
        </w:rPr>
        <w:t>Показатель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9112A">
        <w:rPr>
          <w:rFonts w:ascii="Times New Roman" w:hAnsi="Times New Roman"/>
          <w:b/>
          <w:sz w:val="28"/>
          <w:szCs w:val="28"/>
        </w:rPr>
        <w:t>№1</w:t>
      </w:r>
    </w:p>
    <w:p w:rsidR="0036386E" w:rsidRPr="00C9112A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23643D">
        <w:rPr>
          <w:rFonts w:ascii="Times New Roman" w:hAnsi="Times New Roman"/>
          <w:b/>
          <w:sz w:val="28"/>
          <w:szCs w:val="28"/>
        </w:rPr>
        <w:t>Число субъектов малого и среднего предпринимательства в расчете на 10 тыс.</w:t>
      </w:r>
      <w:r>
        <w:rPr>
          <w:rFonts w:ascii="Times New Roman" w:hAnsi="Times New Roman"/>
          <w:b/>
          <w:sz w:val="28"/>
          <w:szCs w:val="28"/>
        </w:rPr>
        <w:t xml:space="preserve"> человек населения» составило 195,1 единиц, обеспечив рост  на 109 </w:t>
      </w:r>
      <w:r w:rsidRPr="0023643D">
        <w:rPr>
          <w:rFonts w:ascii="Times New Roman" w:hAnsi="Times New Roman"/>
          <w:b/>
          <w:sz w:val="28"/>
          <w:szCs w:val="28"/>
        </w:rPr>
        <w:t>%</w:t>
      </w:r>
      <w:r>
        <w:rPr>
          <w:rFonts w:ascii="Times New Roman" w:hAnsi="Times New Roman"/>
          <w:b/>
          <w:sz w:val="28"/>
          <w:szCs w:val="28"/>
        </w:rPr>
        <w:t>,</w:t>
      </w:r>
      <w:r w:rsidRPr="0023643D">
        <w:rPr>
          <w:rFonts w:ascii="Times New Roman" w:hAnsi="Times New Roman"/>
          <w:b/>
          <w:sz w:val="28"/>
          <w:szCs w:val="28"/>
        </w:rPr>
        <w:t xml:space="preserve"> динамика поло</w:t>
      </w:r>
      <w:r>
        <w:rPr>
          <w:rFonts w:ascii="Times New Roman" w:hAnsi="Times New Roman"/>
          <w:b/>
          <w:sz w:val="28"/>
          <w:szCs w:val="28"/>
        </w:rPr>
        <w:t>жительная.</w:t>
      </w:r>
    </w:p>
    <w:p w:rsidR="0036386E" w:rsidRPr="005A2897" w:rsidRDefault="0036386E" w:rsidP="00C31C57">
      <w:pPr>
        <w:pStyle w:val="NoSpacing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5A2897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 xml:space="preserve"> 2018 год  от субъектов предпринимательской деятельности  в консолидированный  бюджет  района  поступила  налогов от «спецрежимов» 13,7  млн. руб.  с темпом роста  117,4%  к уровню   прошлого года.</w:t>
      </w:r>
    </w:p>
    <w:p w:rsidR="0036386E" w:rsidRPr="0023643D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Показатель№2</w:t>
      </w:r>
    </w:p>
    <w:p w:rsidR="0036386E" w:rsidRPr="00B65D92" w:rsidRDefault="0036386E" w:rsidP="00C147DD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B65D92">
        <w:rPr>
          <w:rFonts w:ascii="Times New Roman" w:hAnsi="Times New Roman"/>
          <w:b/>
          <w:sz w:val="28"/>
          <w:szCs w:val="28"/>
        </w:rPr>
        <w:t>Доля среднесписочной численности работников без вне</w:t>
      </w:r>
      <w:r>
        <w:rPr>
          <w:rFonts w:ascii="Times New Roman" w:hAnsi="Times New Roman"/>
          <w:b/>
          <w:sz w:val="28"/>
          <w:szCs w:val="28"/>
        </w:rPr>
        <w:t>шних совместителей) малых и сред</w:t>
      </w:r>
      <w:r w:rsidRPr="00B65D92">
        <w:rPr>
          <w:rFonts w:ascii="Times New Roman" w:hAnsi="Times New Roman"/>
          <w:b/>
          <w:sz w:val="28"/>
          <w:szCs w:val="28"/>
        </w:rPr>
        <w:t>них предприятий в среднесписочной численности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65D92">
        <w:rPr>
          <w:rFonts w:ascii="Times New Roman" w:hAnsi="Times New Roman"/>
          <w:b/>
          <w:sz w:val="28"/>
          <w:szCs w:val="28"/>
        </w:rPr>
        <w:t xml:space="preserve"> работников (без внешних совместителей)</w:t>
      </w:r>
      <w:r>
        <w:rPr>
          <w:rFonts w:ascii="Times New Roman" w:hAnsi="Times New Roman"/>
          <w:b/>
          <w:sz w:val="28"/>
          <w:szCs w:val="28"/>
        </w:rPr>
        <w:t xml:space="preserve"> всех предприятий и организаций» составила 43,9</w:t>
      </w:r>
      <w:r w:rsidRPr="00B65D92">
        <w:rPr>
          <w:rFonts w:ascii="Times New Roman" w:hAnsi="Times New Roman"/>
          <w:b/>
          <w:sz w:val="28"/>
          <w:szCs w:val="28"/>
        </w:rPr>
        <w:t>% с темпом роста</w:t>
      </w:r>
      <w:r>
        <w:rPr>
          <w:rFonts w:ascii="Times New Roman" w:hAnsi="Times New Roman"/>
          <w:b/>
          <w:sz w:val="28"/>
          <w:szCs w:val="28"/>
        </w:rPr>
        <w:t xml:space="preserve"> 112,0 </w:t>
      </w:r>
      <w:r w:rsidRPr="00B65D92">
        <w:rPr>
          <w:rFonts w:ascii="Times New Roman" w:hAnsi="Times New Roman"/>
          <w:b/>
          <w:sz w:val="28"/>
          <w:szCs w:val="28"/>
        </w:rPr>
        <w:t>%</w:t>
      </w:r>
      <w:r>
        <w:rPr>
          <w:rFonts w:ascii="Times New Roman" w:hAnsi="Times New Roman"/>
          <w:b/>
          <w:sz w:val="28"/>
          <w:szCs w:val="28"/>
        </w:rPr>
        <w:t>, динамика положительная.</w:t>
      </w:r>
    </w:p>
    <w:p w:rsidR="0036386E" w:rsidRDefault="0036386E" w:rsidP="00C31C57">
      <w:pPr>
        <w:pStyle w:val="NoSpacing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80005">
        <w:rPr>
          <w:rFonts w:ascii="Times New Roman" w:hAnsi="Times New Roman"/>
          <w:sz w:val="28"/>
          <w:szCs w:val="28"/>
        </w:rPr>
        <w:t>В комплексе это позволило на уровне района произвести то</w:t>
      </w:r>
      <w:r>
        <w:rPr>
          <w:rFonts w:ascii="Times New Roman" w:hAnsi="Times New Roman"/>
          <w:sz w:val="28"/>
          <w:szCs w:val="28"/>
        </w:rPr>
        <w:t xml:space="preserve">варов и услуг на общую сумму 6,5 </w:t>
      </w:r>
      <w:r w:rsidRPr="00780005">
        <w:rPr>
          <w:rFonts w:ascii="Times New Roman" w:hAnsi="Times New Roman"/>
          <w:sz w:val="28"/>
          <w:szCs w:val="28"/>
        </w:rPr>
        <w:t>млрд.руб., достичь темп роста отгруженных товаров с</w:t>
      </w:r>
      <w:r>
        <w:rPr>
          <w:rFonts w:ascii="Times New Roman" w:hAnsi="Times New Roman"/>
          <w:sz w:val="28"/>
          <w:szCs w:val="28"/>
        </w:rPr>
        <w:t>обственного производства в 112,1</w:t>
      </w:r>
      <w:r w:rsidRPr="00780005">
        <w:rPr>
          <w:rFonts w:ascii="Times New Roman" w:hAnsi="Times New Roman"/>
          <w:sz w:val="28"/>
          <w:szCs w:val="28"/>
        </w:rPr>
        <w:t>%.</w:t>
      </w:r>
    </w:p>
    <w:p w:rsidR="0036386E" w:rsidRDefault="0036386E" w:rsidP="00321F39">
      <w:pPr>
        <w:pStyle w:val="NoSpacing"/>
        <w:ind w:firstLine="540"/>
        <w:jc w:val="center"/>
        <w:rPr>
          <w:rFonts w:ascii="Times New Roman" w:hAnsi="Times New Roman"/>
          <w:sz w:val="28"/>
          <w:szCs w:val="28"/>
        </w:rPr>
      </w:pPr>
      <w:r w:rsidRPr="001733FF">
        <w:pict>
          <v:shape id="_x0000_i1026" type="#_x0000_t75" style="width:439.5pt;height:211.5pt">
            <v:imagedata r:id="rId8" o:title=""/>
          </v:shape>
        </w:pict>
      </w:r>
    </w:p>
    <w:p w:rsidR="0036386E" w:rsidRDefault="0036386E" w:rsidP="00DF7555">
      <w:pPr>
        <w:pStyle w:val="NoSpacing"/>
        <w:ind w:firstLine="540"/>
        <w:jc w:val="both"/>
        <w:rPr>
          <w:rFonts w:ascii="Times New Roman" w:hAnsi="Times New Roman"/>
          <w:sz w:val="28"/>
          <w:szCs w:val="28"/>
        </w:rPr>
      </w:pPr>
      <w:r w:rsidRPr="0078000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6386E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Показатель№3.</w:t>
      </w:r>
    </w:p>
    <w:p w:rsidR="0036386E" w:rsidRDefault="0036386E" w:rsidP="00C31C57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7143E1">
        <w:rPr>
          <w:rFonts w:ascii="Times New Roman" w:hAnsi="Times New Roman"/>
          <w:b/>
          <w:sz w:val="28"/>
          <w:szCs w:val="28"/>
        </w:rPr>
        <w:t>Объем инвестиций в основной капитал (за исключением бюджетных средств) в расчете на 1 жителя</w:t>
      </w:r>
      <w:r>
        <w:rPr>
          <w:rFonts w:ascii="Times New Roman" w:hAnsi="Times New Roman"/>
          <w:b/>
          <w:sz w:val="28"/>
          <w:szCs w:val="28"/>
        </w:rPr>
        <w:t>» составил 27 838,2 рублей, динамика положительная.</w:t>
      </w:r>
      <w:r w:rsidRPr="007143E1">
        <w:rPr>
          <w:rFonts w:ascii="Times New Roman" w:hAnsi="Times New Roman"/>
          <w:b/>
          <w:sz w:val="28"/>
          <w:szCs w:val="28"/>
        </w:rPr>
        <w:t xml:space="preserve">   </w:t>
      </w:r>
    </w:p>
    <w:p w:rsidR="0036386E" w:rsidRDefault="0036386E" w:rsidP="00E4761C">
      <w:pPr>
        <w:pStyle w:val="NoSpacing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полному кругу предприятий  объем инвестиционных  вложений  составил в пределах  1 млрд. руб.</w:t>
      </w:r>
      <w:r w:rsidRPr="00780005">
        <w:rPr>
          <w:rFonts w:ascii="Times New Roman" w:hAnsi="Times New Roman"/>
          <w:sz w:val="28"/>
          <w:szCs w:val="28"/>
        </w:rPr>
        <w:t xml:space="preserve"> Капитальные вложения направлены на модернизацию действующих производств и развитие новых субъектов.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6386E" w:rsidRDefault="0036386E" w:rsidP="00E4761C">
      <w:pPr>
        <w:pStyle w:val="NoSpacing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727F3">
        <w:rPr>
          <w:rFonts w:ascii="Times New Roman" w:hAnsi="Times New Roman"/>
          <w:sz w:val="28"/>
          <w:szCs w:val="28"/>
        </w:rPr>
        <w:t>В стадии реализации в районе находит</w:t>
      </w:r>
      <w:r>
        <w:rPr>
          <w:rFonts w:ascii="Times New Roman" w:hAnsi="Times New Roman"/>
          <w:sz w:val="28"/>
          <w:szCs w:val="28"/>
        </w:rPr>
        <w:t xml:space="preserve">ся 57 инвестиционных проектов с </w:t>
      </w:r>
      <w:r w:rsidRPr="008727F3">
        <w:rPr>
          <w:rFonts w:ascii="Times New Roman" w:hAnsi="Times New Roman"/>
          <w:sz w:val="28"/>
          <w:szCs w:val="28"/>
        </w:rPr>
        <w:t xml:space="preserve"> общим инвес</w:t>
      </w:r>
      <w:r>
        <w:rPr>
          <w:rFonts w:ascii="Times New Roman" w:hAnsi="Times New Roman"/>
          <w:sz w:val="28"/>
          <w:szCs w:val="28"/>
        </w:rPr>
        <w:t>тиционным портфелем на сумму 1.4</w:t>
      </w:r>
      <w:r w:rsidRPr="008727F3">
        <w:rPr>
          <w:rFonts w:ascii="Times New Roman" w:hAnsi="Times New Roman"/>
          <w:sz w:val="28"/>
          <w:szCs w:val="28"/>
        </w:rPr>
        <w:t xml:space="preserve"> млрд. руб.</w:t>
      </w:r>
      <w:r>
        <w:rPr>
          <w:rFonts w:ascii="Times New Roman" w:hAnsi="Times New Roman"/>
          <w:sz w:val="28"/>
          <w:szCs w:val="28"/>
        </w:rPr>
        <w:t>,</w:t>
      </w:r>
      <w:r w:rsidRPr="008727F3">
        <w:rPr>
          <w:rFonts w:ascii="Times New Roman" w:hAnsi="Times New Roman"/>
          <w:sz w:val="28"/>
          <w:szCs w:val="28"/>
        </w:rPr>
        <w:t xml:space="preserve"> создано за счет реализации н</w:t>
      </w:r>
      <w:r>
        <w:rPr>
          <w:rFonts w:ascii="Times New Roman" w:hAnsi="Times New Roman"/>
          <w:sz w:val="28"/>
          <w:szCs w:val="28"/>
        </w:rPr>
        <w:t>овых проектов 415 новых рабочих мест</w:t>
      </w:r>
      <w:r w:rsidRPr="008727F3">
        <w:rPr>
          <w:rFonts w:ascii="Times New Roman" w:hAnsi="Times New Roman"/>
          <w:sz w:val="28"/>
          <w:szCs w:val="28"/>
        </w:rPr>
        <w:t xml:space="preserve">. Субъектами малого и среднего предпринимательства, КФХ в </w:t>
      </w:r>
      <w:r>
        <w:rPr>
          <w:rFonts w:ascii="Times New Roman" w:hAnsi="Times New Roman"/>
          <w:sz w:val="28"/>
          <w:szCs w:val="28"/>
        </w:rPr>
        <w:t>экономику района вложено около 45</w:t>
      </w:r>
      <w:r w:rsidRPr="008727F3">
        <w:rPr>
          <w:rFonts w:ascii="Times New Roman" w:hAnsi="Times New Roman"/>
          <w:sz w:val="28"/>
          <w:szCs w:val="28"/>
        </w:rPr>
        <w:t>0 млн.руб. инвестиций.</w:t>
      </w:r>
      <w:r w:rsidRPr="008727F3">
        <w:rPr>
          <w:rFonts w:ascii="Times New Roman" w:hAnsi="Times New Roman"/>
          <w:color w:val="212121"/>
          <w:sz w:val="28"/>
          <w:szCs w:val="28"/>
        </w:rPr>
        <w:t xml:space="preserve"> По видам экономической деятельности 80% инвестиционных проектов приходится на промышленный сектор и переработку продукции. </w:t>
      </w:r>
      <w:r w:rsidRPr="008727F3">
        <w:rPr>
          <w:rFonts w:ascii="Times New Roman" w:hAnsi="Times New Roman"/>
          <w:sz w:val="28"/>
          <w:szCs w:val="28"/>
        </w:rPr>
        <w:t xml:space="preserve"> </w:t>
      </w:r>
    </w:p>
    <w:p w:rsidR="0036386E" w:rsidRPr="008727F3" w:rsidRDefault="0036386E" w:rsidP="00E4761C">
      <w:pPr>
        <w:pStyle w:val="NoSpacing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6386E" w:rsidRPr="004531AE" w:rsidRDefault="0036386E" w:rsidP="004531AE">
      <w:pPr>
        <w:pStyle w:val="NoSpacing"/>
        <w:ind w:firstLine="540"/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r w:rsidRPr="00F321FA">
        <w:pict>
          <v:shape id="_x0000_i1027" type="#_x0000_t75" style="width:449.25pt;height:254.25pt">
            <v:imagedata r:id="rId9" o:title=""/>
          </v:shape>
        </w:pict>
      </w:r>
    </w:p>
    <w:p w:rsidR="0036386E" w:rsidRPr="00FF3DA1" w:rsidRDefault="0036386E" w:rsidP="00FF3D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386E" w:rsidRPr="0023643D" w:rsidRDefault="0036386E" w:rsidP="005C6941">
      <w:pPr>
        <w:pStyle w:val="NoSpacing"/>
        <w:ind w:firstLine="720"/>
        <w:jc w:val="both"/>
        <w:rPr>
          <w:rFonts w:ascii="Times New Roman" w:hAnsi="Times New Roman"/>
          <w:b/>
          <w:color w:val="212121"/>
          <w:sz w:val="28"/>
          <w:szCs w:val="28"/>
        </w:rPr>
      </w:pPr>
      <w:r w:rsidRPr="0023643D">
        <w:rPr>
          <w:rFonts w:ascii="Times New Roman" w:hAnsi="Times New Roman"/>
          <w:b/>
          <w:color w:val="212121"/>
          <w:sz w:val="28"/>
          <w:szCs w:val="28"/>
        </w:rPr>
        <w:t>Показатель№4</w:t>
      </w:r>
    </w:p>
    <w:p w:rsidR="0036386E" w:rsidRDefault="0036386E" w:rsidP="008727F3">
      <w:pPr>
        <w:pStyle w:val="a"/>
        <w:ind w:firstLine="720"/>
        <w:jc w:val="both"/>
        <w:rPr>
          <w:sz w:val="28"/>
          <w:szCs w:val="28"/>
        </w:rPr>
      </w:pPr>
      <w:r w:rsidRPr="008727F3">
        <w:rPr>
          <w:b/>
          <w:sz w:val="28"/>
          <w:szCs w:val="28"/>
        </w:rPr>
        <w:t>«Доля площади земельных участков, являющихся объектами налогообложения земельным участком, в общей площади территории муниципа</w:t>
      </w:r>
      <w:r>
        <w:rPr>
          <w:b/>
          <w:sz w:val="28"/>
          <w:szCs w:val="28"/>
        </w:rPr>
        <w:t xml:space="preserve">льного района»  возросла  с 79 </w:t>
      </w:r>
      <w:r w:rsidRPr="008727F3">
        <w:rPr>
          <w:b/>
          <w:sz w:val="28"/>
          <w:szCs w:val="28"/>
        </w:rPr>
        <w:t>% до 79</w:t>
      </w:r>
      <w:r>
        <w:rPr>
          <w:b/>
          <w:sz w:val="28"/>
          <w:szCs w:val="28"/>
        </w:rPr>
        <w:t xml:space="preserve">,5 </w:t>
      </w:r>
      <w:r w:rsidRPr="008727F3">
        <w:rPr>
          <w:b/>
          <w:sz w:val="28"/>
          <w:szCs w:val="28"/>
        </w:rPr>
        <w:t>%, динамика положительная.</w:t>
      </w:r>
      <w:r w:rsidRPr="008727F3">
        <w:rPr>
          <w:sz w:val="28"/>
          <w:szCs w:val="28"/>
        </w:rPr>
        <w:t xml:space="preserve">  </w:t>
      </w:r>
    </w:p>
    <w:p w:rsidR="0036386E" w:rsidRPr="008727F3" w:rsidRDefault="0036386E" w:rsidP="008727F3">
      <w:pPr>
        <w:pStyle w:val="a"/>
        <w:ind w:firstLine="720"/>
        <w:jc w:val="both"/>
        <w:rPr>
          <w:sz w:val="28"/>
          <w:szCs w:val="28"/>
        </w:rPr>
      </w:pPr>
      <w:r w:rsidRPr="008727F3">
        <w:rPr>
          <w:color w:val="212121"/>
          <w:sz w:val="28"/>
          <w:szCs w:val="28"/>
        </w:rPr>
        <w:t xml:space="preserve">В районе активно проводится работа по вовлечению земельных участков в экономическую деятельность, в частности постановка на государственный кадастровый учет не востребованных земельных долей. </w:t>
      </w:r>
      <w:r>
        <w:rPr>
          <w:color w:val="212121"/>
          <w:sz w:val="28"/>
          <w:szCs w:val="28"/>
        </w:rPr>
        <w:t>По итогам проводимой  работы  в  2018 году  дополнительно в  консолидированный бюджет района получено 7,7 млн.  руб.</w:t>
      </w:r>
    </w:p>
    <w:p w:rsidR="0036386E" w:rsidRPr="005C6941" w:rsidRDefault="0036386E" w:rsidP="008727F3">
      <w:pPr>
        <w:pStyle w:val="a"/>
        <w:jc w:val="both"/>
        <w:rPr>
          <w:rFonts w:cs="Times New Roman"/>
          <w:color w:val="auto"/>
          <w:sz w:val="28"/>
          <w:szCs w:val="28"/>
        </w:rPr>
      </w:pPr>
    </w:p>
    <w:p w:rsidR="0036386E" w:rsidRDefault="0036386E" w:rsidP="009D7C3B">
      <w:pPr>
        <w:pStyle w:val="NoSpacing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341038">
        <w:rPr>
          <w:rFonts w:ascii="Times New Roman" w:hAnsi="Times New Roman"/>
          <w:b/>
          <w:sz w:val="28"/>
          <w:szCs w:val="28"/>
        </w:rPr>
        <w:t>Сельское хозяйство.</w:t>
      </w:r>
    </w:p>
    <w:p w:rsidR="0036386E" w:rsidRDefault="0036386E" w:rsidP="009D7C3B">
      <w:pPr>
        <w:pStyle w:val="NoSpacing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5A2897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6386E" w:rsidRPr="0023643D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23643D">
        <w:rPr>
          <w:rFonts w:ascii="Times New Roman" w:hAnsi="Times New Roman"/>
          <w:b/>
          <w:sz w:val="28"/>
          <w:szCs w:val="28"/>
        </w:rPr>
        <w:t>Показатель №5</w:t>
      </w:r>
    </w:p>
    <w:p w:rsidR="0036386E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23643D">
        <w:rPr>
          <w:rFonts w:ascii="Times New Roman" w:hAnsi="Times New Roman"/>
          <w:b/>
          <w:sz w:val="28"/>
          <w:szCs w:val="28"/>
        </w:rPr>
        <w:t xml:space="preserve">Доля прибыльных сельскохозяйственных </w:t>
      </w:r>
      <w:r>
        <w:rPr>
          <w:rFonts w:ascii="Times New Roman" w:hAnsi="Times New Roman"/>
          <w:b/>
          <w:sz w:val="28"/>
          <w:szCs w:val="28"/>
        </w:rPr>
        <w:t>организаций в общем их числе»   в 2018</w:t>
      </w:r>
      <w:r w:rsidRPr="0023643D">
        <w:rPr>
          <w:rFonts w:ascii="Times New Roman" w:hAnsi="Times New Roman"/>
          <w:b/>
          <w:sz w:val="28"/>
          <w:szCs w:val="28"/>
        </w:rPr>
        <w:t xml:space="preserve"> году составила  100</w:t>
      </w:r>
      <w:r>
        <w:rPr>
          <w:rFonts w:ascii="Times New Roman" w:hAnsi="Times New Roman"/>
          <w:b/>
          <w:sz w:val="28"/>
          <w:szCs w:val="28"/>
        </w:rPr>
        <w:t>%</w:t>
      </w:r>
      <w:r w:rsidRPr="0023643D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3643D">
        <w:rPr>
          <w:rFonts w:ascii="Times New Roman" w:hAnsi="Times New Roman"/>
          <w:b/>
          <w:sz w:val="28"/>
          <w:szCs w:val="28"/>
        </w:rPr>
        <w:t xml:space="preserve">динамика   данного  показателя  положительная. </w:t>
      </w:r>
    </w:p>
    <w:p w:rsidR="0036386E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36386E" w:rsidRPr="00780005" w:rsidRDefault="0036386E" w:rsidP="005A2897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</w:t>
      </w:r>
      <w:r w:rsidRPr="00780005">
        <w:rPr>
          <w:rFonts w:ascii="Times New Roman" w:hAnsi="Times New Roman"/>
          <w:sz w:val="28"/>
          <w:szCs w:val="28"/>
        </w:rPr>
        <w:t>показатели эффективности деятельности отрасли имеют положи</w:t>
      </w:r>
      <w:r>
        <w:rPr>
          <w:rFonts w:ascii="Times New Roman" w:hAnsi="Times New Roman"/>
          <w:sz w:val="28"/>
          <w:szCs w:val="28"/>
        </w:rPr>
        <w:t xml:space="preserve">тельную динамику развития к 2017 </w:t>
      </w:r>
      <w:r w:rsidRPr="00780005">
        <w:rPr>
          <w:rFonts w:ascii="Times New Roman" w:hAnsi="Times New Roman"/>
          <w:sz w:val="28"/>
          <w:szCs w:val="28"/>
        </w:rPr>
        <w:t>году. В рамках  реализации   областных  программ   «Поддержка начинающих фермеров»  и «Развитие семейных животноводческих ферм  на базе КФХ» начинающими ф</w:t>
      </w:r>
      <w:r>
        <w:rPr>
          <w:rFonts w:ascii="Times New Roman" w:hAnsi="Times New Roman"/>
          <w:sz w:val="28"/>
          <w:szCs w:val="28"/>
        </w:rPr>
        <w:t>ермерами района, получено в 2018 году  получено 3  гранта</w:t>
      </w:r>
      <w:r w:rsidRPr="00780005">
        <w:rPr>
          <w:rFonts w:ascii="Times New Roman" w:hAnsi="Times New Roman"/>
          <w:sz w:val="28"/>
          <w:szCs w:val="28"/>
        </w:rPr>
        <w:t xml:space="preserve"> на развитие своего дела</w:t>
      </w:r>
      <w:r>
        <w:rPr>
          <w:rFonts w:ascii="Times New Roman" w:hAnsi="Times New Roman"/>
          <w:sz w:val="28"/>
          <w:szCs w:val="28"/>
        </w:rPr>
        <w:t>.</w:t>
      </w:r>
      <w:r w:rsidRPr="007800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Общая  площадь  сельскохозяйственных угодий составляет 192,3 тыс. руб., из них пашни – 166,6 тыс. га  или 10,5%. Вся  площадь пашни обрабатывается.</w:t>
      </w:r>
    </w:p>
    <w:p w:rsidR="0036386E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36386E" w:rsidRPr="0023643D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8727F3">
      <w:pPr>
        <w:pStyle w:val="NoSpacing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246905">
        <w:rPr>
          <w:rFonts w:ascii="Times New Roman" w:hAnsi="Times New Roman"/>
          <w:b/>
          <w:sz w:val="28"/>
          <w:szCs w:val="28"/>
        </w:rPr>
        <w:t>Дорожное хозяйство и транспортное обслуживание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6386E" w:rsidRDefault="0036386E" w:rsidP="008727F3">
      <w:pPr>
        <w:pStyle w:val="NoSpacing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1E12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12A5">
        <w:rPr>
          <w:rFonts w:ascii="Times New Roman" w:hAnsi="Times New Roman"/>
          <w:sz w:val="28"/>
          <w:szCs w:val="28"/>
        </w:rPr>
        <w:t xml:space="preserve">Одной из составляющих комфортности и безопасности проживания населения в районе, является состояние дорожной инфраструктуры. </w:t>
      </w:r>
    </w:p>
    <w:p w:rsidR="0036386E" w:rsidRPr="00043D0A" w:rsidRDefault="0036386E" w:rsidP="009A7FC7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</w:t>
      </w:r>
      <w:r w:rsidRPr="00043D0A">
        <w:rPr>
          <w:rFonts w:ascii="Times New Roman" w:hAnsi="Times New Roman"/>
          <w:sz w:val="28"/>
          <w:szCs w:val="28"/>
        </w:rPr>
        <w:t xml:space="preserve"> увеличения финансирования расходных обязательств на содержание автомобильных дорог местного значения за счет отчислений от акцизов</w:t>
      </w:r>
      <w:r>
        <w:rPr>
          <w:rFonts w:ascii="Times New Roman" w:hAnsi="Times New Roman"/>
          <w:sz w:val="28"/>
          <w:szCs w:val="28"/>
        </w:rPr>
        <w:t>,</w:t>
      </w:r>
      <w:r w:rsidRPr="00043D0A">
        <w:rPr>
          <w:rFonts w:ascii="Times New Roman" w:hAnsi="Times New Roman"/>
          <w:sz w:val="28"/>
          <w:szCs w:val="28"/>
        </w:rPr>
        <w:t xml:space="preserve"> проведена инвентаризация дорог района по итогам, которой дополнительно в реестр включено 46 км. дорог. </w:t>
      </w:r>
      <w:r>
        <w:rPr>
          <w:rFonts w:ascii="Times New Roman" w:hAnsi="Times New Roman"/>
          <w:sz w:val="28"/>
          <w:szCs w:val="28"/>
        </w:rPr>
        <w:t xml:space="preserve">Всего </w:t>
      </w:r>
      <w:r w:rsidRPr="00043D0A">
        <w:rPr>
          <w:rFonts w:ascii="Times New Roman" w:hAnsi="Times New Roman"/>
          <w:sz w:val="28"/>
          <w:szCs w:val="28"/>
        </w:rPr>
        <w:t>за 2018 год на зимнее содержание и ремонт дорог освоено 17.4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3D0A">
        <w:rPr>
          <w:rFonts w:ascii="Times New Roman" w:hAnsi="Times New Roman"/>
          <w:sz w:val="28"/>
          <w:szCs w:val="28"/>
        </w:rPr>
        <w:t>млн.руб. из них 11.3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3D0A">
        <w:rPr>
          <w:rFonts w:ascii="Times New Roman" w:hAnsi="Times New Roman"/>
          <w:sz w:val="28"/>
          <w:szCs w:val="28"/>
        </w:rPr>
        <w:t>млн.руб</w:t>
      </w:r>
      <w:r>
        <w:rPr>
          <w:rFonts w:ascii="Times New Roman" w:hAnsi="Times New Roman"/>
          <w:sz w:val="28"/>
          <w:szCs w:val="28"/>
        </w:rPr>
        <w:t>.</w:t>
      </w:r>
      <w:r w:rsidRPr="00043D0A">
        <w:rPr>
          <w:rFonts w:ascii="Times New Roman" w:hAnsi="Times New Roman"/>
          <w:sz w:val="28"/>
          <w:szCs w:val="28"/>
        </w:rPr>
        <w:t xml:space="preserve"> средства областного бюджета. На 2019 год сформирован перечень объектов на ремонт автомобильных дорог, подготовлены дефектные ведомости объемов работ, общая сумма на содержание и ремонт дорог составляет 18.1млн.руб, доля софинансирования из областного бюджета увеличена на 115%. </w:t>
      </w:r>
    </w:p>
    <w:p w:rsidR="0036386E" w:rsidRDefault="0036386E" w:rsidP="001E12A5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C5183">
        <w:rPr>
          <w:rFonts w:ascii="Times New Roman" w:hAnsi="Times New Roman"/>
          <w:b/>
          <w:sz w:val="28"/>
          <w:szCs w:val="28"/>
        </w:rPr>
        <w:t>Показатель№6</w:t>
      </w:r>
    </w:p>
    <w:p w:rsidR="0036386E" w:rsidRDefault="0036386E" w:rsidP="005C6941">
      <w:pPr>
        <w:pStyle w:val="NoSpacing"/>
        <w:ind w:firstLine="53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6C5183">
        <w:rPr>
          <w:rFonts w:ascii="Times New Roman" w:hAnsi="Times New Roman"/>
          <w:b/>
          <w:sz w:val="28"/>
          <w:szCs w:val="28"/>
        </w:rPr>
        <w:t>Доля протяженности автомобильных  дорог общего  пользования  местного значения, не  отвечающая  требованиям, в общей  протяженности  автомобильных дорог  общего  пользования  местного значения</w:t>
      </w:r>
      <w:r>
        <w:rPr>
          <w:rFonts w:ascii="Times New Roman" w:hAnsi="Times New Roman"/>
          <w:b/>
          <w:sz w:val="28"/>
          <w:szCs w:val="28"/>
        </w:rPr>
        <w:t>»</w:t>
      </w:r>
      <w:r w:rsidRPr="006C518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-  0,57</w:t>
      </w:r>
      <w:r w:rsidRPr="006C5183">
        <w:rPr>
          <w:rFonts w:ascii="Times New Roman" w:hAnsi="Times New Roman"/>
          <w:b/>
          <w:sz w:val="28"/>
          <w:szCs w:val="28"/>
        </w:rPr>
        <w:t>%.</w:t>
      </w:r>
      <w:r>
        <w:rPr>
          <w:rFonts w:ascii="Times New Roman" w:hAnsi="Times New Roman"/>
          <w:b/>
          <w:sz w:val="28"/>
          <w:szCs w:val="28"/>
        </w:rPr>
        <w:t xml:space="preserve"> Динамика  положительная. </w:t>
      </w:r>
    </w:p>
    <w:p w:rsidR="0036386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6386E" w:rsidRPr="006C5183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Показатель№7</w:t>
      </w:r>
    </w:p>
    <w:p w:rsidR="0036386E" w:rsidRDefault="0036386E" w:rsidP="009A7FC7">
      <w:pPr>
        <w:pStyle w:val="NoSpacing"/>
        <w:ind w:firstLine="53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6C5183">
        <w:rPr>
          <w:rFonts w:ascii="Times New Roman" w:hAnsi="Times New Roman"/>
          <w:b/>
          <w:sz w:val="28"/>
          <w:szCs w:val="28"/>
        </w:rPr>
        <w:t>Доля  населения, проживающего в населенных  пунктах, не  имеющих  регулярного автобусного  сообщения  с административным центром, в общей  численности  н</w:t>
      </w:r>
      <w:r>
        <w:rPr>
          <w:rFonts w:ascii="Times New Roman" w:hAnsi="Times New Roman"/>
          <w:b/>
          <w:sz w:val="28"/>
          <w:szCs w:val="28"/>
        </w:rPr>
        <w:t>аселения  муниципального района»</w:t>
      </w:r>
      <w:r w:rsidRPr="006C5183">
        <w:rPr>
          <w:rFonts w:ascii="Times New Roman" w:hAnsi="Times New Roman"/>
          <w:b/>
          <w:sz w:val="28"/>
          <w:szCs w:val="28"/>
        </w:rPr>
        <w:t xml:space="preserve">    составляет  </w:t>
      </w:r>
      <w:r>
        <w:rPr>
          <w:rFonts w:ascii="Times New Roman" w:hAnsi="Times New Roman"/>
          <w:b/>
          <w:sz w:val="28"/>
          <w:szCs w:val="28"/>
        </w:rPr>
        <w:t xml:space="preserve">2.1%.  Динамика  положительная. </w:t>
      </w:r>
    </w:p>
    <w:p w:rsidR="0036386E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1E12A5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и занятость населения.</w:t>
      </w:r>
    </w:p>
    <w:p w:rsidR="0036386E" w:rsidRDefault="0036386E" w:rsidP="001E12A5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Default="0036386E" w:rsidP="009A7FC7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 Главный индикатор</w:t>
      </w:r>
      <w:r w:rsidRPr="00680698">
        <w:rPr>
          <w:rFonts w:ascii="Times New Roman" w:hAnsi="Times New Roman"/>
          <w:sz w:val="28"/>
          <w:szCs w:val="28"/>
        </w:rPr>
        <w:t xml:space="preserve"> социального самочувствия,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5183">
        <w:rPr>
          <w:rFonts w:ascii="Times New Roman" w:hAnsi="Times New Roman"/>
          <w:sz w:val="28"/>
          <w:szCs w:val="28"/>
        </w:rPr>
        <w:t xml:space="preserve">доходы и занятость населения. </w:t>
      </w:r>
      <w:r w:rsidRPr="00043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сегодня заработная плата по крупным и средним предприятиям района составляет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25,2 тыс. руб.</w:t>
      </w:r>
      <w:r w:rsidRPr="00043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Согласно мониторингу</w:t>
      </w:r>
      <w:r w:rsidRPr="005544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среднемесячная заработная плата по полному кругу хозяйствующих субъектов 21.4 тыс.руб.</w:t>
      </w:r>
    </w:p>
    <w:p w:rsidR="0036386E" w:rsidRPr="009A7FC7" w:rsidRDefault="0036386E" w:rsidP="009A7FC7">
      <w:pPr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043D0A">
        <w:rPr>
          <w:rFonts w:ascii="Times New Roman" w:hAnsi="Times New Roman"/>
          <w:color w:val="000000"/>
          <w:sz w:val="28"/>
          <w:szCs w:val="28"/>
        </w:rPr>
        <w:t xml:space="preserve">Решение данного вопроса мы видим на основе дальнейшей </w:t>
      </w:r>
      <w:r>
        <w:rPr>
          <w:rFonts w:ascii="Times New Roman" w:hAnsi="Times New Roman"/>
          <w:color w:val="000000"/>
          <w:sz w:val="28"/>
          <w:szCs w:val="28"/>
        </w:rPr>
        <w:t xml:space="preserve">скоординированной </w:t>
      </w:r>
      <w:r w:rsidRPr="00043D0A">
        <w:rPr>
          <w:rFonts w:ascii="Times New Roman" w:hAnsi="Times New Roman"/>
          <w:color w:val="000000"/>
          <w:sz w:val="28"/>
          <w:szCs w:val="28"/>
        </w:rPr>
        <w:t xml:space="preserve">работы </w:t>
      </w:r>
      <w:r>
        <w:rPr>
          <w:rFonts w:ascii="Times New Roman" w:hAnsi="Times New Roman"/>
          <w:color w:val="000000"/>
          <w:sz w:val="28"/>
          <w:szCs w:val="28"/>
        </w:rPr>
        <w:t xml:space="preserve">всех </w:t>
      </w:r>
      <w:r w:rsidRPr="00043D0A">
        <w:rPr>
          <w:rFonts w:ascii="Times New Roman" w:hAnsi="Times New Roman"/>
          <w:color w:val="000000"/>
          <w:sz w:val="28"/>
          <w:szCs w:val="28"/>
        </w:rPr>
        <w:t xml:space="preserve">служб по снижению </w:t>
      </w:r>
      <w:r w:rsidRPr="00043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доли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43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неформального сектора на рынке труда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наличию</w:t>
      </w:r>
      <w:r w:rsidRPr="00043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«серой заработной платы».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</w:t>
      </w:r>
      <w:r w:rsidRPr="00043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еформальная занятость давит на экономику района, именно в ней преимущественно концентрируется низкоквалифицированная, малооплачиваемая занятость, влияющая, в том числе на уровень преступности и формирование безопасных условий проживания и ведения бизнеса в равных конкурентных условиях.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43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 итогам отчетного года </w:t>
      </w:r>
      <w:r w:rsidRPr="00043D0A">
        <w:rPr>
          <w:rFonts w:ascii="Times New Roman" w:hAnsi="Times New Roman"/>
          <w:sz w:val="28"/>
          <w:szCs w:val="28"/>
        </w:rPr>
        <w:t xml:space="preserve">установленный план выполнен на 152.0%, легализовано 383 физических лица, занимающихся «теневым» бизнесом, дополнительно в консолидированный бюджет района поступило 1.3 млн.руб. доходов. </w:t>
      </w:r>
    </w:p>
    <w:p w:rsidR="0036386E" w:rsidRPr="00FB09EE" w:rsidRDefault="0036386E" w:rsidP="005C694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6386E" w:rsidRPr="00BF59C9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6C5183">
        <w:rPr>
          <w:rFonts w:ascii="Times New Roman" w:hAnsi="Times New Roman"/>
          <w:b/>
          <w:sz w:val="28"/>
          <w:szCs w:val="28"/>
        </w:rPr>
        <w:t xml:space="preserve">Показатель №8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C5183">
        <w:rPr>
          <w:rFonts w:ascii="Times New Roman" w:hAnsi="Times New Roman"/>
          <w:b/>
          <w:sz w:val="28"/>
          <w:szCs w:val="28"/>
        </w:rPr>
        <w:t>Среднемесячная  номинальная начисленная заработная плата работников, рублей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6386E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6F8C">
        <w:rPr>
          <w:rFonts w:ascii="Times New Roman" w:hAnsi="Times New Roman"/>
          <w:sz w:val="28"/>
          <w:szCs w:val="28"/>
        </w:rPr>
        <w:t>-крупных и средних предприятий и коммерческих организаций</w:t>
      </w:r>
      <w:r>
        <w:rPr>
          <w:rFonts w:ascii="Times New Roman" w:hAnsi="Times New Roman"/>
          <w:sz w:val="28"/>
          <w:szCs w:val="28"/>
        </w:rPr>
        <w:t xml:space="preserve"> 25 178 руб., темп роста к уровню 2017 года -114,8%;</w:t>
      </w:r>
    </w:p>
    <w:p w:rsidR="0036386E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-муниципальных дошкольных образовательных учреждений 17908,1 руб.;</w:t>
      </w:r>
    </w:p>
    <w:p w:rsidR="0036386E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-муниципальных образовательных учреждений 21297,7 руб.;</w:t>
      </w:r>
    </w:p>
    <w:p w:rsidR="0036386E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-учителей муниципальных образовательных учреждений 25411,9руб.,</w:t>
      </w:r>
      <w:r w:rsidRPr="00C96F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 роста к уровню 2017 года -110,7 %;</w:t>
      </w:r>
    </w:p>
    <w:p w:rsidR="0036386E" w:rsidRDefault="0036386E" w:rsidP="005C694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муниципальных учреждений культуры и искусства 25021,8 руб.,</w:t>
      </w:r>
      <w:r w:rsidRPr="004178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темп роста к уровню 2017 года -121,1 %.</w:t>
      </w:r>
    </w:p>
    <w:p w:rsidR="0036386E" w:rsidRDefault="0036386E" w:rsidP="009D7C3B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Pr="00A20182" w:rsidRDefault="0036386E" w:rsidP="009D7C3B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A20182">
        <w:pict>
          <v:shape id="_x0000_i1028" type="#_x0000_t75" style="width:447.75pt;height:258.75pt">
            <v:imagedata r:id="rId10" o:title=""/>
          </v:shape>
        </w:pict>
      </w:r>
    </w:p>
    <w:p w:rsidR="0036386E" w:rsidRDefault="0036386E" w:rsidP="00A20182">
      <w:pPr>
        <w:rPr>
          <w:rFonts w:ascii="Times New Roman" w:hAnsi="Times New Roman"/>
          <w:b/>
          <w:sz w:val="28"/>
          <w:szCs w:val="28"/>
        </w:rPr>
      </w:pPr>
    </w:p>
    <w:p w:rsidR="0036386E" w:rsidRPr="00D517FE" w:rsidRDefault="0036386E" w:rsidP="009D7C3B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Общее, д</w:t>
      </w:r>
      <w:r w:rsidRPr="00D517FE">
        <w:rPr>
          <w:rFonts w:ascii="Times New Roman" w:hAnsi="Times New Roman"/>
          <w:b/>
          <w:sz w:val="28"/>
          <w:szCs w:val="28"/>
        </w:rPr>
        <w:t xml:space="preserve">ошкольное </w:t>
      </w:r>
      <w:r>
        <w:rPr>
          <w:rFonts w:ascii="Times New Roman" w:hAnsi="Times New Roman"/>
          <w:b/>
          <w:sz w:val="28"/>
          <w:szCs w:val="28"/>
        </w:rPr>
        <w:t xml:space="preserve"> и дополнительное </w:t>
      </w:r>
      <w:r w:rsidRPr="00D517FE">
        <w:rPr>
          <w:rFonts w:ascii="Times New Roman" w:hAnsi="Times New Roman"/>
          <w:b/>
          <w:sz w:val="28"/>
          <w:szCs w:val="28"/>
        </w:rPr>
        <w:t>образование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6386E" w:rsidRPr="00175C4A" w:rsidRDefault="0036386E" w:rsidP="00175C4A">
      <w:pPr>
        <w:spacing w:after="0" w:line="240" w:lineRule="auto"/>
        <w:ind w:firstLine="708"/>
        <w:jc w:val="both"/>
        <w:rPr>
          <w:rFonts w:ascii="Times New Roman" w:hAnsi="Times New Roman"/>
          <w:color w:val="020C22"/>
          <w:sz w:val="28"/>
          <w:szCs w:val="28"/>
          <w:lang w:eastAsia="ru-RU"/>
        </w:rPr>
      </w:pPr>
      <w:r w:rsidRPr="00D42BE9">
        <w:rPr>
          <w:rFonts w:ascii="Times New Roman" w:hAnsi="Times New Roman"/>
          <w:sz w:val="28"/>
          <w:szCs w:val="28"/>
        </w:rPr>
        <w:t>Образование - это основа</w:t>
      </w:r>
      <w:r w:rsidRPr="00175C4A">
        <w:rPr>
          <w:rFonts w:ascii="Times New Roman" w:hAnsi="Times New Roman"/>
          <w:sz w:val="28"/>
          <w:szCs w:val="28"/>
        </w:rPr>
        <w:t xml:space="preserve">, на которой формируется и развивается человеческий потенциал. В районе принята программа «Развитие и модернизация </w:t>
      </w:r>
      <w:r>
        <w:rPr>
          <w:rFonts w:ascii="Times New Roman" w:hAnsi="Times New Roman"/>
          <w:sz w:val="28"/>
          <w:szCs w:val="28"/>
        </w:rPr>
        <w:t xml:space="preserve">образования на 2017-2021 годы». </w:t>
      </w:r>
      <w:r w:rsidRPr="00175C4A">
        <w:rPr>
          <w:rFonts w:ascii="Times New Roman" w:hAnsi="Times New Roman"/>
          <w:sz w:val="28"/>
          <w:szCs w:val="28"/>
        </w:rPr>
        <w:t>Мероприятия, которой направлены на обеспечение устойчивого развития системы образования, повышение качества, обеспечение гарантий общедоступности образования за счёт внедрения федерального государственного стандарта, развития его видового разнообразия.</w:t>
      </w:r>
    </w:p>
    <w:p w:rsidR="0036386E" w:rsidRPr="00175C4A" w:rsidRDefault="0036386E" w:rsidP="00175C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175C4A">
        <w:rPr>
          <w:rFonts w:ascii="Times New Roman" w:hAnsi="Times New Roman"/>
          <w:sz w:val="28"/>
          <w:szCs w:val="28"/>
        </w:rPr>
        <w:t>В муниципальном образовании «Мелекесский район» функционируют: 8 дошкольных образовательных организаций, 6 групп кратковременного пребывания при общеобразовательных школах, 9 групп дошкольного образования, полного дня пребывания. В общеобразовательных организациях, работают консультативные пункты для родителей, воспитывающих детей на дому. Охват детей в возрасте от 3 до 7 лет услугами дошкольного образования составляет 100%.</w:t>
      </w:r>
    </w:p>
    <w:p w:rsidR="0036386E" w:rsidRDefault="0036386E" w:rsidP="00C5771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75C4A">
        <w:rPr>
          <w:rFonts w:ascii="Times New Roman" w:hAnsi="Times New Roman"/>
          <w:sz w:val="28"/>
          <w:szCs w:val="28"/>
          <w:lang w:eastAsia="ru-RU"/>
        </w:rPr>
        <w:t>Охват обучающихся в возрасте от 5-18 лет по дополнительным образовательным программам, в общей численности де</w:t>
      </w:r>
      <w:r>
        <w:rPr>
          <w:rFonts w:ascii="Times New Roman" w:hAnsi="Times New Roman"/>
          <w:sz w:val="28"/>
          <w:szCs w:val="28"/>
          <w:lang w:eastAsia="ru-RU"/>
        </w:rPr>
        <w:t>тей этого возраста составил 80,4</w:t>
      </w:r>
      <w:r w:rsidRPr="00175C4A">
        <w:rPr>
          <w:rFonts w:ascii="Times New Roman" w:hAnsi="Times New Roman"/>
          <w:sz w:val="28"/>
          <w:szCs w:val="28"/>
          <w:lang w:eastAsia="ru-RU"/>
        </w:rPr>
        <w:t>%.</w:t>
      </w:r>
    </w:p>
    <w:p w:rsidR="0036386E" w:rsidRPr="00175C4A" w:rsidRDefault="0036386E" w:rsidP="00C5771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386E" w:rsidRPr="00E75E2F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E75E2F">
        <w:rPr>
          <w:rFonts w:ascii="Times New Roman" w:hAnsi="Times New Roman"/>
          <w:b/>
          <w:sz w:val="28"/>
          <w:szCs w:val="28"/>
        </w:rPr>
        <w:t>Показатель №9</w:t>
      </w:r>
    </w:p>
    <w:p w:rsidR="0036386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E75E2F">
        <w:rPr>
          <w:rFonts w:ascii="Times New Roman" w:hAnsi="Times New Roman"/>
          <w:b/>
          <w:sz w:val="28"/>
          <w:szCs w:val="28"/>
        </w:rPr>
        <w:t>Доля детей в возрасте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75E2F">
        <w:rPr>
          <w:rFonts w:ascii="Times New Roman" w:hAnsi="Times New Roman"/>
          <w:b/>
          <w:sz w:val="28"/>
          <w:szCs w:val="28"/>
        </w:rPr>
        <w:t>1-6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75E2F">
        <w:rPr>
          <w:rFonts w:ascii="Times New Roman" w:hAnsi="Times New Roman"/>
          <w:b/>
          <w:sz w:val="28"/>
          <w:szCs w:val="28"/>
        </w:rPr>
        <w:t>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75E2F">
        <w:rPr>
          <w:rFonts w:ascii="Times New Roman" w:hAnsi="Times New Roman"/>
          <w:b/>
          <w:sz w:val="28"/>
          <w:szCs w:val="28"/>
        </w:rPr>
        <w:t>1-6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75E2F">
        <w:rPr>
          <w:rFonts w:ascii="Times New Roman" w:hAnsi="Times New Roman"/>
          <w:b/>
          <w:sz w:val="28"/>
          <w:szCs w:val="28"/>
        </w:rPr>
        <w:t>лет</w:t>
      </w:r>
      <w:r>
        <w:rPr>
          <w:rFonts w:ascii="Times New Roman" w:hAnsi="Times New Roman"/>
          <w:b/>
          <w:sz w:val="28"/>
          <w:szCs w:val="28"/>
        </w:rPr>
        <w:t>»</w:t>
      </w:r>
      <w:r w:rsidRPr="00E75E2F"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b/>
          <w:sz w:val="28"/>
          <w:szCs w:val="28"/>
        </w:rPr>
        <w:t xml:space="preserve"> 50 </w:t>
      </w:r>
      <w:r w:rsidRPr="00E75E2F">
        <w:rPr>
          <w:rFonts w:ascii="Times New Roman" w:hAnsi="Times New Roman"/>
          <w:b/>
          <w:sz w:val="28"/>
          <w:szCs w:val="28"/>
        </w:rPr>
        <w:t>%, динамика положительная.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386E" w:rsidRPr="00E75E2F" w:rsidRDefault="0036386E" w:rsidP="005C6941">
      <w:pPr>
        <w:pStyle w:val="NoSpacing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Показатель№10</w:t>
      </w:r>
    </w:p>
    <w:p w:rsidR="0036386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E75E2F">
        <w:rPr>
          <w:rFonts w:ascii="Times New Roman" w:hAnsi="Times New Roman"/>
          <w:b/>
          <w:sz w:val="28"/>
          <w:szCs w:val="28"/>
        </w:rPr>
        <w:t>Доля детей в возрасте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75E2F">
        <w:rPr>
          <w:rFonts w:ascii="Times New Roman" w:hAnsi="Times New Roman"/>
          <w:b/>
          <w:sz w:val="28"/>
          <w:szCs w:val="28"/>
        </w:rPr>
        <w:t>1-6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75E2F">
        <w:rPr>
          <w:rFonts w:ascii="Times New Roman" w:hAnsi="Times New Roman"/>
          <w:b/>
          <w:sz w:val="28"/>
          <w:szCs w:val="28"/>
        </w:rPr>
        <w:t>лет,</w:t>
      </w:r>
      <w:r>
        <w:rPr>
          <w:rFonts w:ascii="Times New Roman" w:hAnsi="Times New Roman"/>
          <w:b/>
          <w:sz w:val="28"/>
          <w:szCs w:val="28"/>
        </w:rPr>
        <w:t xml:space="preserve"> стоящих на учете для определения в муниципальные дошкольные образовательные учреждения, в общей численности детей в возрасте 1-6 лет» –3.3 %. Динамика положительная.</w:t>
      </w:r>
    </w:p>
    <w:p w:rsidR="0036386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175C4A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Показатель № 11</w:t>
      </w:r>
    </w:p>
    <w:p w:rsidR="0036386E" w:rsidRDefault="0036386E" w:rsidP="00CA206C">
      <w:pPr>
        <w:jc w:val="both"/>
        <w:rPr>
          <w:rFonts w:ascii="Times New Roman" w:hAnsi="Times New Roman"/>
          <w:b/>
          <w:sz w:val="28"/>
          <w:szCs w:val="28"/>
        </w:rPr>
      </w:pPr>
      <w:r w:rsidRPr="009C5F03">
        <w:rPr>
          <w:rFonts w:ascii="Times New Roman" w:hAnsi="Times New Roman"/>
          <w:b/>
          <w:sz w:val="28"/>
          <w:szCs w:val="28"/>
        </w:rPr>
        <w:t>Доля муниципальных дошкольных образовательных учреждений, здания котор</w:t>
      </w:r>
      <w:r>
        <w:rPr>
          <w:rFonts w:ascii="Times New Roman" w:hAnsi="Times New Roman"/>
          <w:b/>
          <w:sz w:val="28"/>
          <w:szCs w:val="28"/>
        </w:rPr>
        <w:t xml:space="preserve">ых находятся  в аварийном </w:t>
      </w:r>
      <w:r w:rsidRPr="009C5F03">
        <w:rPr>
          <w:rFonts w:ascii="Times New Roman" w:hAnsi="Times New Roman"/>
          <w:b/>
          <w:sz w:val="28"/>
          <w:szCs w:val="28"/>
        </w:rPr>
        <w:t xml:space="preserve"> состоянии или требуют    </w:t>
      </w:r>
      <w:r>
        <w:rPr>
          <w:rFonts w:ascii="Times New Roman" w:hAnsi="Times New Roman"/>
          <w:b/>
          <w:sz w:val="28"/>
          <w:szCs w:val="28"/>
        </w:rPr>
        <w:t xml:space="preserve">  капитального ремонта,  в   </w:t>
      </w:r>
      <w:r w:rsidRPr="009C5F03">
        <w:rPr>
          <w:rFonts w:ascii="Times New Roman" w:hAnsi="Times New Roman"/>
          <w:b/>
          <w:sz w:val="28"/>
          <w:szCs w:val="28"/>
        </w:rPr>
        <w:t xml:space="preserve">общем числе муниципальных      дошкольных образовательных      учреждений-0%. </w:t>
      </w:r>
      <w:r w:rsidRPr="00B13D51">
        <w:rPr>
          <w:rFonts w:ascii="Times New Roman" w:hAnsi="Times New Roman"/>
          <w:b/>
          <w:sz w:val="28"/>
          <w:szCs w:val="28"/>
        </w:rPr>
        <w:t>Динамика положительная.</w:t>
      </w:r>
    </w:p>
    <w:p w:rsidR="0036386E" w:rsidRDefault="0036386E" w:rsidP="005C6941">
      <w:pPr>
        <w:spacing w:line="240" w:lineRule="auto"/>
        <w:ind w:firstLine="54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6386E" w:rsidRPr="009C5F03" w:rsidRDefault="0036386E" w:rsidP="005C6941">
      <w:pPr>
        <w:spacing w:line="240" w:lineRule="auto"/>
        <w:ind w:firstLine="54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C5771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Показатель</w:t>
      </w:r>
      <w:r w:rsidRPr="009C5F03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C5F03">
        <w:rPr>
          <w:rFonts w:ascii="Times New Roman" w:hAnsi="Times New Roman"/>
          <w:b/>
          <w:sz w:val="28"/>
          <w:szCs w:val="28"/>
        </w:rPr>
        <w:t>12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57716">
        <w:rPr>
          <w:rFonts w:ascii="Times New Roman" w:hAnsi="Times New Roman"/>
          <w:b/>
          <w:sz w:val="28"/>
          <w:szCs w:val="28"/>
        </w:rPr>
        <w:t>«</w:t>
      </w:r>
      <w:r w:rsidRPr="00C57716">
        <w:rPr>
          <w:rFonts w:ascii="Times New Roman" w:hAnsi="Times New Roman"/>
          <w:b/>
          <w:color w:val="000000"/>
          <w:sz w:val="28"/>
          <w:szCs w:val="28"/>
        </w:rPr>
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учреждений»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- 0%</w:t>
      </w:r>
      <w:r w:rsidRPr="00C57716"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13D51">
        <w:rPr>
          <w:rFonts w:ascii="Times New Roman" w:hAnsi="Times New Roman"/>
          <w:b/>
          <w:sz w:val="28"/>
          <w:szCs w:val="28"/>
        </w:rPr>
        <w:t>Динамика положительная.</w:t>
      </w:r>
    </w:p>
    <w:p w:rsidR="0036386E" w:rsidRDefault="0036386E" w:rsidP="00C5771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Показатель</w:t>
      </w:r>
      <w:r w:rsidRPr="009C5F03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C5F03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3. «</w:t>
      </w:r>
      <w:r w:rsidRPr="00C57716">
        <w:rPr>
          <w:rFonts w:ascii="Times New Roman" w:hAnsi="Times New Roman"/>
          <w:b/>
          <w:color w:val="000000"/>
          <w:sz w:val="28"/>
          <w:szCs w:val="28"/>
        </w:rPr>
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» - 95, 2 %. </w:t>
      </w:r>
      <w:r w:rsidRPr="00B13D51">
        <w:rPr>
          <w:rFonts w:ascii="Times New Roman" w:hAnsi="Times New Roman"/>
          <w:b/>
          <w:sz w:val="28"/>
          <w:szCs w:val="28"/>
        </w:rPr>
        <w:t>Динамика положительная.</w:t>
      </w:r>
    </w:p>
    <w:p w:rsidR="0036386E" w:rsidRDefault="0036386E" w:rsidP="00C5771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36386E" w:rsidRDefault="0036386E" w:rsidP="00C5771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2018 году:</w:t>
      </w:r>
    </w:p>
    <w:p w:rsidR="0036386E" w:rsidRPr="00CA206C" w:rsidRDefault="0036386E" w:rsidP="00C57716">
      <w:pPr>
        <w:jc w:val="both"/>
        <w:rPr>
          <w:rFonts w:ascii="Times New Roman" w:hAnsi="Times New Roman"/>
          <w:b/>
          <w:sz w:val="28"/>
          <w:szCs w:val="28"/>
        </w:rPr>
      </w:pPr>
    </w:p>
    <w:p w:rsidR="0036386E" w:rsidRPr="007741CA" w:rsidRDefault="0036386E" w:rsidP="002F7E58">
      <w:pPr>
        <w:pStyle w:val="NoSpacing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206C">
        <w:rPr>
          <w:rFonts w:ascii="Times New Roman" w:hAnsi="Times New Roman"/>
          <w:sz w:val="28"/>
          <w:szCs w:val="28"/>
        </w:rPr>
        <w:t xml:space="preserve">        </w:t>
      </w:r>
      <w:r w:rsidRPr="007741CA">
        <w:rPr>
          <w:rFonts w:ascii="Times New Roman" w:hAnsi="Times New Roman"/>
          <w:sz w:val="28"/>
          <w:szCs w:val="28"/>
        </w:rPr>
        <w:t xml:space="preserve">-Осуществлена замена оконных блоков в средней школе №1 и </w:t>
      </w:r>
      <w:r w:rsidRPr="007741CA">
        <w:rPr>
          <w:rFonts w:ascii="Times New Roman" w:hAnsi="Times New Roman"/>
          <w:sz w:val="28"/>
          <w:szCs w:val="28"/>
          <w:lang w:eastAsia="ru-RU"/>
        </w:rPr>
        <w:t xml:space="preserve">детский сад «Яблонька» </w:t>
      </w:r>
      <w:r w:rsidRPr="007741CA">
        <w:rPr>
          <w:rFonts w:ascii="Times New Roman" w:hAnsi="Times New Roman"/>
          <w:sz w:val="28"/>
          <w:szCs w:val="28"/>
        </w:rPr>
        <w:t>р.п.Мулловка, с</w:t>
      </w:r>
      <w:r>
        <w:rPr>
          <w:rFonts w:ascii="Times New Roman" w:hAnsi="Times New Roman"/>
          <w:sz w:val="28"/>
          <w:szCs w:val="28"/>
        </w:rPr>
        <w:t xml:space="preserve">редняя школа с.Рязаново, </w:t>
      </w:r>
      <w:r w:rsidRPr="007741CA">
        <w:rPr>
          <w:rFonts w:ascii="Times New Roman" w:hAnsi="Times New Roman"/>
          <w:sz w:val="28"/>
          <w:szCs w:val="28"/>
        </w:rPr>
        <w:t>детский сад «Рябинка»</w:t>
      </w:r>
      <w:r w:rsidRPr="007741CA">
        <w:rPr>
          <w:rFonts w:ascii="Times New Roman" w:hAnsi="Times New Roman"/>
          <w:sz w:val="28"/>
          <w:szCs w:val="28"/>
          <w:lang w:eastAsia="ru-RU"/>
        </w:rPr>
        <w:t xml:space="preserve"> и средняя школа № 2 р.п.Новая Майна, </w:t>
      </w:r>
      <w:r w:rsidRPr="007741CA">
        <w:rPr>
          <w:rFonts w:ascii="Times New Roman" w:hAnsi="Times New Roman"/>
          <w:color w:val="000000"/>
          <w:sz w:val="28"/>
          <w:szCs w:val="28"/>
        </w:rPr>
        <w:t>детский сад «Солнышко» п. Новоселки.</w:t>
      </w:r>
    </w:p>
    <w:tbl>
      <w:tblPr>
        <w:tblW w:w="0" w:type="auto"/>
        <w:tblLook w:val="00A0"/>
      </w:tblPr>
      <w:tblGrid>
        <w:gridCol w:w="9714"/>
      </w:tblGrid>
      <w:tr w:rsidR="0036386E" w:rsidRPr="008A3A77" w:rsidTr="008405E4">
        <w:tc>
          <w:tcPr>
            <w:tcW w:w="9714" w:type="dxa"/>
          </w:tcPr>
          <w:p w:rsidR="0036386E" w:rsidRPr="008A3A77" w:rsidRDefault="0036386E" w:rsidP="008405E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A3A77">
              <w:rPr>
                <w:rFonts w:ascii="Times New Roman" w:hAnsi="Times New Roman"/>
                <w:sz w:val="28"/>
                <w:szCs w:val="28"/>
              </w:rPr>
              <w:t xml:space="preserve">-Ремонт кровли и фасада здания средняя школа с.Никольское-на-Черемшане.  В 2019 г. планируется ремонт внутренней отделки здания. Проектно-сметная документация готова, согласована с центром ценообразования на сумму   10.5 млн.руб. </w:t>
            </w:r>
          </w:p>
        </w:tc>
      </w:tr>
    </w:tbl>
    <w:p w:rsidR="0036386E" w:rsidRPr="007741CA" w:rsidRDefault="0036386E" w:rsidP="002F7E5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>-«Зерносовхозская СШ имени М.Н.Костина п.Новоселки» выполнен ремонт спорт</w:t>
      </w:r>
      <w:r>
        <w:rPr>
          <w:rFonts w:ascii="Times New Roman" w:hAnsi="Times New Roman"/>
          <w:sz w:val="28"/>
          <w:szCs w:val="28"/>
        </w:rPr>
        <w:t>ивного зала и раздевалок</w:t>
      </w:r>
      <w:r w:rsidRPr="007741CA">
        <w:rPr>
          <w:rFonts w:ascii="Times New Roman" w:hAnsi="Times New Roman"/>
          <w:sz w:val="28"/>
          <w:szCs w:val="28"/>
        </w:rPr>
        <w:t>, установлено спортивное оборудование с нанесением разметки в спортивном зале.</w:t>
      </w:r>
    </w:p>
    <w:p w:rsidR="0036386E" w:rsidRPr="007741CA" w:rsidRDefault="0036386E" w:rsidP="002F7E5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  <w:lang w:eastAsia="ru-RU"/>
        </w:rPr>
        <w:t xml:space="preserve">-«Основная школа с.Ерыклинск» выполнен </w:t>
      </w:r>
      <w:r w:rsidRPr="007741CA">
        <w:rPr>
          <w:rFonts w:ascii="Times New Roman" w:hAnsi="Times New Roman"/>
          <w:sz w:val="28"/>
          <w:szCs w:val="28"/>
        </w:rPr>
        <w:t>ремонт кровли здания. Ремонтные работы по замене оконных блоков в спортивном зале планируется выполнить в 2019г.</w:t>
      </w:r>
    </w:p>
    <w:p w:rsidR="0036386E" w:rsidRPr="007741CA" w:rsidRDefault="0036386E" w:rsidP="002F7E58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741CA">
        <w:rPr>
          <w:rFonts w:ascii="Times New Roman" w:hAnsi="Times New Roman"/>
          <w:sz w:val="28"/>
          <w:szCs w:val="28"/>
        </w:rPr>
        <w:t>На ремонт кровли и замену оконных блоков здания «Средняя школа им. В.А. Маркелова с. Старая Сахча», готовы проектно-сметные документации на общую сумму 13.6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41CA">
        <w:rPr>
          <w:rFonts w:ascii="Times New Roman" w:hAnsi="Times New Roman"/>
          <w:sz w:val="28"/>
          <w:szCs w:val="28"/>
        </w:rPr>
        <w:t xml:space="preserve">млн.руб. </w:t>
      </w:r>
    </w:p>
    <w:p w:rsidR="0036386E" w:rsidRPr="007741CA" w:rsidRDefault="0036386E" w:rsidP="002F7E5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>-В 2019 году в детском садике «Тополек» р.п.Новая Майна будут установлены новые оконные блоки на средства Фонда «Дари добро».</w:t>
      </w:r>
    </w:p>
    <w:p w:rsidR="0036386E" w:rsidRPr="002F7E58" w:rsidRDefault="0036386E" w:rsidP="002F7E58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2F7E58">
        <w:rPr>
          <w:rFonts w:ascii="Times New Roman" w:hAnsi="Times New Roman"/>
          <w:sz w:val="28"/>
          <w:szCs w:val="28"/>
        </w:rPr>
        <w:t>В 2019 году предстоит:</w:t>
      </w:r>
    </w:p>
    <w:p w:rsidR="0036386E" w:rsidRPr="007741CA" w:rsidRDefault="0036386E" w:rsidP="002F7E5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>-Открытие центра в МБОУ «СШ № 2 р.п.Новая Майна» «Современная школа»;</w:t>
      </w:r>
    </w:p>
    <w:p w:rsidR="0036386E" w:rsidRPr="007741CA" w:rsidRDefault="0036386E" w:rsidP="002F7E5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 xml:space="preserve">-Выполнение работ по ограждению образовательных учреждений в МБОУ «СШ с.Тиинск», МБОУ «СШ р.п.Новая Майна», МБОУ «Основная школа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741CA">
        <w:rPr>
          <w:rFonts w:ascii="Times New Roman" w:hAnsi="Times New Roman"/>
          <w:sz w:val="28"/>
          <w:szCs w:val="28"/>
        </w:rPr>
        <w:t xml:space="preserve">с.Слобода-Выходцево», МБОУ «СШ им. Я.М.Вадина п.Дивный», МБОУ «СШ с.Александровка», МБОУ «Детский сад «Колосок» р. </w:t>
      </w:r>
      <w:r>
        <w:rPr>
          <w:rFonts w:ascii="Times New Roman" w:hAnsi="Times New Roman"/>
          <w:sz w:val="28"/>
          <w:szCs w:val="28"/>
        </w:rPr>
        <w:t>п</w:t>
      </w:r>
      <w:r w:rsidRPr="007741CA">
        <w:rPr>
          <w:rFonts w:ascii="Times New Roman" w:hAnsi="Times New Roman"/>
          <w:sz w:val="28"/>
          <w:szCs w:val="28"/>
        </w:rPr>
        <w:t>.Новая Майна»;</w:t>
      </w:r>
    </w:p>
    <w:p w:rsidR="0036386E" w:rsidRPr="007741CA" w:rsidRDefault="0036386E" w:rsidP="002F7E58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>-Получить проектно-сметную документацию на строительство школы на 375 мест в р.п</w:t>
      </w:r>
      <w:r>
        <w:rPr>
          <w:rFonts w:ascii="Times New Roman" w:hAnsi="Times New Roman"/>
          <w:sz w:val="28"/>
          <w:szCs w:val="28"/>
        </w:rPr>
        <w:t>.</w:t>
      </w:r>
      <w:r w:rsidRPr="007741CA">
        <w:rPr>
          <w:rFonts w:ascii="Times New Roman" w:hAnsi="Times New Roman"/>
          <w:sz w:val="28"/>
          <w:szCs w:val="28"/>
        </w:rPr>
        <w:t>Мулловка.</w:t>
      </w:r>
    </w:p>
    <w:p w:rsidR="0036386E" w:rsidRDefault="0036386E" w:rsidP="002F7E58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>По соглашению с партией «Единая Россия» сформирован Перечень объектов образовательных организаций района, по включению в Областную программу «Модернизация и развитие образования Ульяновской области 2020-2023 гг.».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6386E" w:rsidRPr="002F7E58" w:rsidRDefault="0036386E" w:rsidP="002F7E58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A206C">
        <w:rPr>
          <w:rFonts w:ascii="Times New Roman" w:hAnsi="Times New Roman"/>
          <w:sz w:val="28"/>
          <w:szCs w:val="28"/>
        </w:rPr>
        <w:t xml:space="preserve">   </w:t>
      </w:r>
    </w:p>
    <w:p w:rsidR="0036386E" w:rsidRDefault="0036386E" w:rsidP="005C6941">
      <w:pPr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Показатель№14</w:t>
      </w: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учреждений» -10%.  Динамика не положительная.</w:t>
      </w: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36386E" w:rsidRPr="003F4480" w:rsidRDefault="0036386E" w:rsidP="00CA206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212121"/>
          <w:sz w:val="28"/>
          <w:szCs w:val="28"/>
          <w:shd w:val="clear" w:color="auto" w:fill="FFFFFF"/>
        </w:rPr>
        <w:t xml:space="preserve">Показатель №15  </w:t>
      </w:r>
      <w:r w:rsidRPr="00CA206C">
        <w:rPr>
          <w:rFonts w:ascii="Times New Roman" w:hAnsi="Times New Roman"/>
          <w:b/>
          <w:color w:val="212121"/>
          <w:sz w:val="28"/>
          <w:szCs w:val="28"/>
          <w:shd w:val="clear" w:color="auto" w:fill="FFFFFF"/>
        </w:rPr>
        <w:t>«</w:t>
      </w:r>
      <w:r w:rsidRPr="00CA206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Доля детей первой и второй групп здоровья в общей численности, обучающихся в муниципальных      общеобразовательных  учреждениях» </w:t>
      </w:r>
      <w:r w:rsidRPr="007E4BE2">
        <w:rPr>
          <w:rFonts w:ascii="Times New Roman" w:hAnsi="Times New Roman"/>
          <w:sz w:val="28"/>
          <w:szCs w:val="28"/>
          <w:shd w:val="clear" w:color="auto" w:fill="FFFFFF"/>
        </w:rPr>
        <w:t>сохраняется    на уровне  80%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7E4BE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Динамика  не  ухудшается</w:t>
      </w:r>
      <w:r w:rsidRPr="007E4BE2">
        <w:rPr>
          <w:rFonts w:ascii="Times New Roman" w:hAnsi="Times New Roman"/>
          <w:b/>
          <w:sz w:val="28"/>
          <w:szCs w:val="28"/>
        </w:rPr>
        <w:t>.</w:t>
      </w:r>
    </w:p>
    <w:p w:rsidR="0036386E" w:rsidRPr="004D6FB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color w:val="212121"/>
          <w:sz w:val="28"/>
          <w:szCs w:val="28"/>
          <w:shd w:val="clear" w:color="auto" w:fill="FFFFFF"/>
        </w:rPr>
      </w:pPr>
    </w:p>
    <w:p w:rsidR="0036386E" w:rsidRPr="00CA206C" w:rsidRDefault="0036386E" w:rsidP="00CA206C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shd w:val="clear" w:color="auto" w:fill="FFFFFF"/>
        </w:rPr>
        <w:t xml:space="preserve">           </w:t>
      </w:r>
      <w:r w:rsidRPr="00CA206C">
        <w:rPr>
          <w:rFonts w:ascii="Times New Roman" w:hAnsi="Times New Roman"/>
          <w:b/>
          <w:sz w:val="28"/>
          <w:szCs w:val="28"/>
          <w:shd w:val="clear" w:color="auto" w:fill="FFFFFF"/>
        </w:rPr>
        <w:t>Показатель №16 «</w:t>
      </w:r>
      <w:r w:rsidRPr="00CA206C">
        <w:rPr>
          <w:rFonts w:ascii="Times New Roman" w:hAnsi="Times New Roman"/>
          <w:b/>
          <w:sz w:val="28"/>
          <w:szCs w:val="28"/>
        </w:rPr>
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учреждениях»  - 0%. Динамика положительная.</w:t>
      </w:r>
    </w:p>
    <w:p w:rsidR="0036386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850E8">
        <w:rPr>
          <w:rFonts w:ascii="Times New Roman" w:hAnsi="Times New Roman"/>
          <w:sz w:val="28"/>
          <w:szCs w:val="28"/>
          <w:shd w:val="clear" w:color="auto" w:fill="FFFFFF"/>
        </w:rPr>
        <w:t>Обучение  в образовательных учреждениях  Мелекесского рай</w:t>
      </w:r>
      <w:r>
        <w:rPr>
          <w:rFonts w:ascii="Times New Roman" w:hAnsi="Times New Roman"/>
          <w:sz w:val="28"/>
          <w:szCs w:val="28"/>
          <w:shd w:val="clear" w:color="auto" w:fill="FFFFFF"/>
        </w:rPr>
        <w:t>она  организовано  в одну смену.</w:t>
      </w:r>
      <w:r w:rsidRPr="000850E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6386E" w:rsidRPr="004D6FB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6386E" w:rsidRPr="00CC3863" w:rsidRDefault="0036386E" w:rsidP="00CC3863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Показатель №17</w:t>
      </w:r>
      <w:r w:rsidRPr="004D6FB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</w:t>
      </w:r>
      <w:r w:rsidRPr="00CC3863">
        <w:rPr>
          <w:rFonts w:ascii="Times New Roman" w:hAnsi="Times New Roman"/>
          <w:b/>
          <w:sz w:val="28"/>
          <w:szCs w:val="28"/>
          <w:shd w:val="clear" w:color="auto" w:fill="FFFFFF"/>
        </w:rPr>
        <w:t>«</w:t>
      </w:r>
      <w:r w:rsidRPr="00CC3863">
        <w:rPr>
          <w:rFonts w:ascii="Times New Roman" w:hAnsi="Times New Roman"/>
          <w:b/>
          <w:sz w:val="28"/>
          <w:szCs w:val="28"/>
        </w:rPr>
        <w:t>Расходы бюджета муниципального образования на общее образование в расчете на 1 обучающегося в муниципальных общеобразовательных учреждениях»</w:t>
      </w:r>
      <w:r>
        <w:rPr>
          <w:rFonts w:ascii="Times New Roman" w:hAnsi="Times New Roman"/>
          <w:b/>
          <w:sz w:val="28"/>
          <w:szCs w:val="28"/>
        </w:rPr>
        <w:t xml:space="preserve"> - 137,4 тыс. руб.</w:t>
      </w:r>
      <w:r w:rsidRPr="00CC3863">
        <w:rPr>
          <w:rFonts w:ascii="Times New Roman" w:hAnsi="Times New Roman"/>
          <w:b/>
          <w:sz w:val="28"/>
          <w:szCs w:val="28"/>
        </w:rPr>
        <w:t xml:space="preserve">. </w:t>
      </w:r>
    </w:p>
    <w:p w:rsidR="0036386E" w:rsidRDefault="0036386E" w:rsidP="00CC3863">
      <w:pPr>
        <w:pStyle w:val="NoSpacing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6386E" w:rsidRPr="004D6FB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Показатель№18   </w:t>
      </w:r>
      <w:r w:rsidRPr="00B000AD">
        <w:rPr>
          <w:rFonts w:ascii="Times New Roman" w:hAnsi="Times New Roman"/>
          <w:b/>
          <w:sz w:val="28"/>
          <w:szCs w:val="28"/>
          <w:shd w:val="clear" w:color="auto" w:fill="FFFFFF"/>
        </w:rPr>
        <w:t>«Доля детей в возрасте 5-18 лет, получающих услуги по дополнительному образованию, в общей численности детей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данной возрастной группы» -80,4</w:t>
      </w:r>
      <w:r w:rsidRPr="00B000AD">
        <w:rPr>
          <w:rFonts w:ascii="Times New Roman" w:hAnsi="Times New Roman"/>
          <w:b/>
          <w:sz w:val="28"/>
          <w:szCs w:val="28"/>
          <w:shd w:val="clear" w:color="auto" w:fill="FFFFFF"/>
        </w:rPr>
        <w:t>%.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850E8">
        <w:rPr>
          <w:rFonts w:ascii="Times New Roman" w:hAnsi="Times New Roman"/>
          <w:sz w:val="28"/>
          <w:szCs w:val="28"/>
        </w:rPr>
        <w:t>На территории  муниципального образования «Мелекесский район» функционируют 3 учреждения допол</w:t>
      </w:r>
      <w:r>
        <w:rPr>
          <w:rFonts w:ascii="Times New Roman" w:hAnsi="Times New Roman"/>
          <w:sz w:val="28"/>
          <w:szCs w:val="28"/>
        </w:rPr>
        <w:t xml:space="preserve">нительного  образования детей: </w:t>
      </w:r>
      <w:r w:rsidRPr="000850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0850E8">
        <w:rPr>
          <w:rFonts w:ascii="Times New Roman" w:hAnsi="Times New Roman"/>
          <w:sz w:val="28"/>
          <w:szCs w:val="28"/>
        </w:rPr>
        <w:t>Дом  детского творч</w:t>
      </w:r>
      <w:r>
        <w:rPr>
          <w:rFonts w:ascii="Times New Roman" w:hAnsi="Times New Roman"/>
          <w:sz w:val="28"/>
          <w:szCs w:val="28"/>
        </w:rPr>
        <w:t>ества, Детский оздоровительный л</w:t>
      </w:r>
      <w:r w:rsidRPr="000850E8">
        <w:rPr>
          <w:rFonts w:ascii="Times New Roman" w:hAnsi="Times New Roman"/>
          <w:sz w:val="28"/>
          <w:szCs w:val="28"/>
        </w:rPr>
        <w:t xml:space="preserve">агерь «Звездочка, ДЮСШ.  </w:t>
      </w:r>
    </w:p>
    <w:p w:rsidR="0036386E" w:rsidRPr="004D6FB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6386E" w:rsidRDefault="0036386E" w:rsidP="00B000AD">
      <w:pPr>
        <w:ind w:firstLine="54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Культура и спорт</w:t>
      </w:r>
    </w:p>
    <w:p w:rsidR="0036386E" w:rsidRPr="00B000AD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Показатель №19 </w:t>
      </w:r>
      <w:r w:rsidRPr="00193720">
        <w:rPr>
          <w:rFonts w:ascii="Times New Roman" w:hAnsi="Times New Roman"/>
          <w:sz w:val="28"/>
          <w:szCs w:val="28"/>
        </w:rPr>
        <w:t xml:space="preserve"> </w:t>
      </w:r>
      <w:r w:rsidRPr="00B000AD">
        <w:rPr>
          <w:rFonts w:ascii="Times New Roman" w:hAnsi="Times New Roman"/>
          <w:b/>
          <w:sz w:val="28"/>
          <w:szCs w:val="28"/>
        </w:rPr>
        <w:t xml:space="preserve">«Уровень фактической    обеспеченности   учреждениями      культуры от нормативной       потребности:  клубами   и учреждениями  -  92%,  библиотеками-100%.». </w:t>
      </w: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Показатель №20 «</w:t>
      </w:r>
      <w:r w:rsidRPr="00B000AD">
        <w:rPr>
          <w:rFonts w:ascii="Times New Roman" w:hAnsi="Times New Roman"/>
          <w:b/>
          <w:sz w:val="28"/>
          <w:szCs w:val="28"/>
        </w:rPr>
        <w:t>Доля  муниципальных учреждений культуры, здания которых находятся в аварийном состоянии или требуют капитального ремонта, в общем количестве муниципа</w:t>
      </w:r>
      <w:r>
        <w:rPr>
          <w:rFonts w:ascii="Times New Roman" w:hAnsi="Times New Roman"/>
          <w:b/>
          <w:sz w:val="28"/>
          <w:szCs w:val="28"/>
        </w:rPr>
        <w:t xml:space="preserve">льных учреждений культуры» -10,2 </w:t>
      </w:r>
      <w:r w:rsidRPr="00B000AD">
        <w:rPr>
          <w:rFonts w:ascii="Times New Roman" w:hAnsi="Times New Roman"/>
          <w:b/>
          <w:sz w:val="28"/>
          <w:szCs w:val="28"/>
        </w:rPr>
        <w:t xml:space="preserve">%. </w:t>
      </w:r>
      <w:r>
        <w:rPr>
          <w:rFonts w:ascii="Times New Roman" w:hAnsi="Times New Roman"/>
          <w:b/>
          <w:sz w:val="28"/>
          <w:szCs w:val="28"/>
        </w:rPr>
        <w:t>Д</w:t>
      </w:r>
      <w:r w:rsidRPr="00B000AD">
        <w:rPr>
          <w:rFonts w:ascii="Times New Roman" w:hAnsi="Times New Roman"/>
          <w:b/>
          <w:sz w:val="28"/>
          <w:szCs w:val="28"/>
        </w:rPr>
        <w:t>инамика положительная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6386E" w:rsidRPr="007741CA" w:rsidRDefault="0036386E" w:rsidP="002F1F03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>По федеральной программе «Местный дом культуры» в 2018 году проведены ремонты: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>- центра культуры и досуга с.Тиинск, выполнен ремонт системы отопления, вставлены новые оконные и дверные проемы входной группы, косметический ремонт рекреаций, частично обновлена материально-техническая база на общую сумму 2.0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41CA">
        <w:rPr>
          <w:rFonts w:ascii="Times New Roman" w:hAnsi="Times New Roman"/>
          <w:sz w:val="28"/>
          <w:szCs w:val="28"/>
        </w:rPr>
        <w:t>млн.руб.;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>- центра культуры и досуга «Юность» с.Рязаново, проведен ремонт системы отопления, закуплен дополнительный котел, заменены окна, частичный ремонт внутренних помещений, сцены на общую сумму 1.2 млн.руб.;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 xml:space="preserve">- центра культуры и досуга «Родник» </w:t>
      </w:r>
      <w:r w:rsidRPr="00523287">
        <w:rPr>
          <w:rFonts w:ascii="Times New Roman" w:hAnsi="Times New Roman"/>
          <w:color w:val="000000"/>
          <w:sz w:val="28"/>
          <w:szCs w:val="28"/>
        </w:rPr>
        <w:t>р.п.Мулловка,</w:t>
      </w:r>
      <w:r w:rsidRPr="007741CA">
        <w:rPr>
          <w:rFonts w:ascii="Times New Roman" w:hAnsi="Times New Roman"/>
          <w:sz w:val="28"/>
          <w:szCs w:val="28"/>
        </w:rPr>
        <w:t xml:space="preserve"> проведен ремонт фасада здания, внутренних помещений, зрительного зала, сцены. Обновлена материально-техническая база: установлены сидения в зрительном зале, обновлена одежда сцены.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7741CA">
        <w:rPr>
          <w:rFonts w:ascii="Times New Roman" w:hAnsi="Times New Roman"/>
          <w:b/>
          <w:sz w:val="28"/>
          <w:szCs w:val="28"/>
        </w:rPr>
        <w:t>В рамках проекта «Поддержки местных инициатив»: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 xml:space="preserve">Отремонтированы 3 сельских дома культуры </w:t>
      </w:r>
      <w:r>
        <w:rPr>
          <w:rFonts w:ascii="Times New Roman" w:hAnsi="Times New Roman"/>
          <w:sz w:val="28"/>
          <w:szCs w:val="28"/>
        </w:rPr>
        <w:t>с. Александровка</w:t>
      </w:r>
      <w:r w:rsidRPr="007741CA">
        <w:rPr>
          <w:rFonts w:ascii="Times New Roman" w:hAnsi="Times New Roman"/>
          <w:sz w:val="28"/>
          <w:szCs w:val="28"/>
        </w:rPr>
        <w:t>, п. Дивный,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>с. Мордово-озеро на общую сумму 6.2 млн.руб.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2019 году з</w:t>
      </w:r>
      <w:r w:rsidRPr="007741CA">
        <w:rPr>
          <w:rFonts w:ascii="Times New Roman" w:hAnsi="Times New Roman"/>
          <w:sz w:val="28"/>
          <w:szCs w:val="28"/>
        </w:rPr>
        <w:t>апланировано провести ремонты в следующих учреждениях культуры:</w:t>
      </w:r>
    </w:p>
    <w:p w:rsidR="0036386E" w:rsidRPr="00A82A86" w:rsidRDefault="0036386E" w:rsidP="002F1F03">
      <w:pPr>
        <w:pStyle w:val="NoSpacing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82A86">
        <w:rPr>
          <w:rFonts w:ascii="Times New Roman" w:hAnsi="Times New Roman"/>
          <w:b/>
          <w:color w:val="000000"/>
          <w:sz w:val="28"/>
          <w:szCs w:val="28"/>
        </w:rPr>
        <w:t xml:space="preserve">В рамках «Проекта поддержки местных инициатив»: 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41CA">
        <w:rPr>
          <w:rFonts w:ascii="Times New Roman" w:hAnsi="Times New Roman"/>
          <w:sz w:val="28"/>
          <w:szCs w:val="28"/>
        </w:rPr>
        <w:t xml:space="preserve">- </w:t>
      </w:r>
      <w:r w:rsidRPr="007741CA">
        <w:rPr>
          <w:rFonts w:ascii="Times New Roman" w:hAnsi="Times New Roman"/>
          <w:bCs/>
          <w:color w:val="000000"/>
          <w:sz w:val="28"/>
          <w:szCs w:val="28"/>
        </w:rPr>
        <w:t>текущий ремонт внутренних помещений в здании клуба р.п. Новая Майна;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41CA">
        <w:rPr>
          <w:rFonts w:ascii="Times New Roman" w:hAnsi="Times New Roman"/>
          <w:bCs/>
          <w:color w:val="000000"/>
          <w:sz w:val="28"/>
          <w:szCs w:val="28"/>
        </w:rPr>
        <w:t>- замена электропроводки и светового оборудования в. клубе с. Лебяжье;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41CA">
        <w:rPr>
          <w:rFonts w:ascii="Times New Roman" w:hAnsi="Times New Roman"/>
          <w:bCs/>
          <w:color w:val="000000"/>
          <w:sz w:val="28"/>
          <w:szCs w:val="28"/>
        </w:rPr>
        <w:t>- замена системы отопления в клубе с. Степная Васильевка;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41CA">
        <w:rPr>
          <w:rFonts w:ascii="Times New Roman" w:hAnsi="Times New Roman"/>
          <w:bCs/>
          <w:color w:val="000000"/>
          <w:sz w:val="28"/>
          <w:szCs w:val="28"/>
        </w:rPr>
        <w:t>- ремонт кровли, ремонт фасада, замена оконных блоков, замена дверей (входная группа), ремонт крыльца. Установка пандуса, устройство санузла в клубе п. Новосёлки;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41CA">
        <w:rPr>
          <w:rFonts w:ascii="Times New Roman" w:hAnsi="Times New Roman"/>
          <w:bCs/>
          <w:color w:val="000000"/>
          <w:sz w:val="28"/>
          <w:szCs w:val="28"/>
        </w:rPr>
        <w:t>- ремонт кровли здания сельского Дома культуры, с. Старая Сахча;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41CA">
        <w:rPr>
          <w:rFonts w:ascii="Times New Roman" w:hAnsi="Times New Roman"/>
          <w:bCs/>
          <w:color w:val="000000"/>
          <w:sz w:val="28"/>
          <w:szCs w:val="28"/>
        </w:rPr>
        <w:t>- ремонт кровли библиотеки с. Никольское-на Черемшане.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41CA">
        <w:rPr>
          <w:rFonts w:ascii="Times New Roman" w:hAnsi="Times New Roman"/>
          <w:bCs/>
          <w:color w:val="000000"/>
          <w:sz w:val="28"/>
          <w:szCs w:val="28"/>
        </w:rPr>
        <w:t>В рамках федеральной программы «Местный дом культуры»: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41CA">
        <w:rPr>
          <w:rFonts w:ascii="Times New Roman" w:hAnsi="Times New Roman"/>
          <w:bCs/>
          <w:color w:val="000000"/>
          <w:sz w:val="28"/>
          <w:szCs w:val="28"/>
        </w:rPr>
        <w:t>- ремонт внутренних помещений 2-ого этажа Дома культуры р.п. Мулловка;</w:t>
      </w:r>
    </w:p>
    <w:p w:rsidR="0036386E" w:rsidRPr="007741CA" w:rsidRDefault="0036386E" w:rsidP="002F1F03">
      <w:pPr>
        <w:pStyle w:val="NoSpacing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7741CA">
        <w:rPr>
          <w:rFonts w:ascii="Times New Roman" w:hAnsi="Times New Roman"/>
          <w:bCs/>
          <w:color w:val="000000"/>
          <w:sz w:val="28"/>
          <w:szCs w:val="28"/>
        </w:rPr>
        <w:t>- оформление документации по строительству Дома культуры в                                с. Никольское-на-Черемшане (строительство запланировано на 2020 год)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6386E" w:rsidRPr="00EE09B9" w:rsidRDefault="0036386E" w:rsidP="00EE09B9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Показатель №21 </w:t>
      </w:r>
      <w:r w:rsidRPr="00EE09B9">
        <w:rPr>
          <w:rFonts w:ascii="Times New Roman" w:hAnsi="Times New Roman"/>
          <w:b/>
          <w:sz w:val="28"/>
          <w:szCs w:val="28"/>
        </w:rPr>
        <w:t>«</w:t>
      </w:r>
      <w:r w:rsidRPr="00EE09B9">
        <w:rPr>
          <w:rFonts w:ascii="Times New Roman" w:hAnsi="Times New Roman"/>
          <w:b/>
          <w:color w:val="000000"/>
          <w:sz w:val="28"/>
          <w:szCs w:val="28"/>
        </w:rPr>
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собственности»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-0%.  Динамика положительная.</w:t>
      </w:r>
    </w:p>
    <w:p w:rsidR="0036386E" w:rsidRDefault="0036386E" w:rsidP="00EE09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Показатель №22 «</w:t>
      </w:r>
      <w:r w:rsidRPr="00EE09B9">
        <w:rPr>
          <w:rFonts w:ascii="Times New Roman" w:hAnsi="Times New Roman"/>
          <w:b/>
          <w:sz w:val="28"/>
          <w:szCs w:val="28"/>
        </w:rPr>
        <w:t>Доля населения, систематически занимающегося физической культурой и спортом»</w:t>
      </w:r>
      <w:r>
        <w:rPr>
          <w:rFonts w:ascii="Times New Roman" w:hAnsi="Times New Roman"/>
          <w:b/>
          <w:sz w:val="28"/>
          <w:szCs w:val="28"/>
        </w:rPr>
        <w:t xml:space="preserve"> - 43,2 %, темп  роста к  уровню   прошлого года – 120%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Д</w:t>
      </w:r>
      <w:r w:rsidRPr="00976133">
        <w:rPr>
          <w:rFonts w:ascii="Times New Roman" w:hAnsi="Times New Roman"/>
          <w:b/>
          <w:sz w:val="28"/>
          <w:szCs w:val="28"/>
        </w:rPr>
        <w:t>инамика положительная</w:t>
      </w:r>
      <w:r>
        <w:rPr>
          <w:rFonts w:ascii="Times New Roman" w:hAnsi="Times New Roman"/>
          <w:sz w:val="28"/>
          <w:szCs w:val="28"/>
        </w:rPr>
        <w:t>.</w:t>
      </w: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6386E" w:rsidRPr="00EE09B9" w:rsidRDefault="0036386E" w:rsidP="00EE09B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E09B9">
        <w:rPr>
          <w:rFonts w:ascii="Times New Roman" w:hAnsi="Times New Roman"/>
          <w:sz w:val="28"/>
          <w:szCs w:val="28"/>
        </w:rPr>
        <w:t>Общее количество, занимающихся спортом, в Мелекесс</w:t>
      </w:r>
      <w:r>
        <w:rPr>
          <w:rFonts w:ascii="Times New Roman" w:hAnsi="Times New Roman"/>
          <w:sz w:val="28"/>
          <w:szCs w:val="28"/>
        </w:rPr>
        <w:t>ком районе  составляет, свыше 14,7</w:t>
      </w:r>
      <w:r w:rsidRPr="00EE09B9">
        <w:rPr>
          <w:rFonts w:ascii="Times New Roman" w:hAnsi="Times New Roman"/>
          <w:sz w:val="28"/>
          <w:szCs w:val="28"/>
        </w:rPr>
        <w:t xml:space="preserve"> тыс. чел. ил</w:t>
      </w:r>
      <w:r>
        <w:rPr>
          <w:rFonts w:ascii="Times New Roman" w:hAnsi="Times New Roman"/>
          <w:sz w:val="28"/>
          <w:szCs w:val="28"/>
        </w:rPr>
        <w:t>и 43,2</w:t>
      </w:r>
      <w:r w:rsidRPr="00EE09B9">
        <w:rPr>
          <w:rFonts w:ascii="Times New Roman" w:hAnsi="Times New Roman"/>
          <w:sz w:val="28"/>
          <w:szCs w:val="28"/>
        </w:rPr>
        <w:t xml:space="preserve"> % от общего числа жителей. На территории района функционирует 76 спортивных объектов. </w:t>
      </w:r>
    </w:p>
    <w:p w:rsidR="0036386E" w:rsidRDefault="0036386E" w:rsidP="00EE09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386E" w:rsidRPr="00EE09B9" w:rsidRDefault="0036386E" w:rsidP="00EE09B9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EE09B9">
        <w:rPr>
          <w:rFonts w:ascii="Times New Roman" w:hAnsi="Times New Roman"/>
          <w:b/>
          <w:sz w:val="28"/>
          <w:szCs w:val="28"/>
        </w:rPr>
        <w:t>Показатель №23 «</w:t>
      </w:r>
      <w:r w:rsidRPr="00EE09B9">
        <w:rPr>
          <w:rFonts w:ascii="Times New Roman" w:hAnsi="Times New Roman"/>
          <w:b/>
          <w:color w:val="000000"/>
          <w:sz w:val="28"/>
          <w:szCs w:val="28"/>
        </w:rPr>
        <w:t xml:space="preserve">Доля обучающихся, систематически занимающихся физической культурой и спортом, в общей численности обучающихся» - 100%. </w:t>
      </w:r>
      <w:r w:rsidRPr="00EE09B9">
        <w:rPr>
          <w:rFonts w:ascii="Times New Roman" w:hAnsi="Times New Roman"/>
          <w:b/>
          <w:sz w:val="28"/>
          <w:szCs w:val="28"/>
        </w:rPr>
        <w:t>Динамика положительная.</w:t>
      </w:r>
    </w:p>
    <w:p w:rsidR="0036386E" w:rsidRDefault="0036386E" w:rsidP="009D7C3B">
      <w:pPr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</w:p>
    <w:p w:rsidR="0036386E" w:rsidRDefault="0036386E" w:rsidP="009D7C3B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341038">
        <w:rPr>
          <w:rFonts w:ascii="Times New Roman" w:hAnsi="Times New Roman"/>
          <w:b/>
          <w:sz w:val="28"/>
          <w:szCs w:val="28"/>
        </w:rPr>
        <w:t>Жилищное строительство и</w:t>
      </w:r>
      <w:r>
        <w:rPr>
          <w:rFonts w:ascii="Times New Roman" w:hAnsi="Times New Roman"/>
          <w:b/>
          <w:sz w:val="28"/>
          <w:szCs w:val="28"/>
        </w:rPr>
        <w:t xml:space="preserve"> обеспечение граждан жильем.</w:t>
      </w:r>
    </w:p>
    <w:p w:rsidR="0036386E" w:rsidRDefault="0036386E" w:rsidP="009D7C3B">
      <w:pPr>
        <w:pStyle w:val="NoSpacing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9D7C3B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186D">
        <w:rPr>
          <w:rFonts w:ascii="Times New Roman" w:hAnsi="Times New Roman"/>
          <w:sz w:val="28"/>
          <w:szCs w:val="28"/>
        </w:rPr>
        <w:t xml:space="preserve"> </w:t>
      </w:r>
      <w:r w:rsidRPr="001F7A77">
        <w:rPr>
          <w:rFonts w:ascii="Times New Roman" w:hAnsi="Times New Roman"/>
          <w:b/>
          <w:sz w:val="28"/>
          <w:szCs w:val="28"/>
        </w:rPr>
        <w:t>Показатель №24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18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1F7A77">
        <w:rPr>
          <w:rFonts w:ascii="Times New Roman" w:hAnsi="Times New Roman"/>
          <w:b/>
          <w:sz w:val="28"/>
          <w:szCs w:val="28"/>
        </w:rPr>
        <w:t>Общая площадь  жилых  помещений приходящихся    в среднем  на 1  жи</w:t>
      </w:r>
      <w:r>
        <w:rPr>
          <w:rFonts w:ascii="Times New Roman" w:hAnsi="Times New Roman"/>
          <w:b/>
          <w:sz w:val="28"/>
          <w:szCs w:val="28"/>
        </w:rPr>
        <w:t xml:space="preserve">теля « составила  по  итогам 2017 </w:t>
      </w:r>
      <w:r w:rsidRPr="001F7A77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 xml:space="preserve">.  27,9 </w:t>
      </w:r>
      <w:r w:rsidRPr="001F7A77">
        <w:rPr>
          <w:rFonts w:ascii="Times New Roman" w:hAnsi="Times New Roman"/>
          <w:b/>
          <w:sz w:val="28"/>
          <w:szCs w:val="28"/>
        </w:rPr>
        <w:t>кв. м.,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F7A77">
        <w:rPr>
          <w:rFonts w:ascii="Times New Roman" w:hAnsi="Times New Roman"/>
          <w:b/>
          <w:sz w:val="28"/>
          <w:szCs w:val="28"/>
        </w:rPr>
        <w:t xml:space="preserve">что выше уровня предыдущего года на </w:t>
      </w:r>
      <w:r>
        <w:rPr>
          <w:rFonts w:ascii="Times New Roman" w:hAnsi="Times New Roman"/>
          <w:b/>
          <w:sz w:val="28"/>
          <w:szCs w:val="28"/>
        </w:rPr>
        <w:t xml:space="preserve">102,6%. </w:t>
      </w:r>
      <w:r w:rsidRPr="001F7A77">
        <w:rPr>
          <w:rFonts w:ascii="Times New Roman" w:hAnsi="Times New Roman"/>
          <w:b/>
          <w:sz w:val="28"/>
          <w:szCs w:val="28"/>
        </w:rPr>
        <w:t>Сохраняется  тенденция ежегодного роста   введения  в действие жилья  в расчете на 1</w:t>
      </w:r>
      <w:r>
        <w:rPr>
          <w:rFonts w:ascii="Times New Roman" w:hAnsi="Times New Roman"/>
          <w:b/>
          <w:sz w:val="28"/>
          <w:szCs w:val="28"/>
        </w:rPr>
        <w:t xml:space="preserve"> жителя:  в 2017 </w:t>
      </w:r>
      <w:r w:rsidRPr="001F7A77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.</w:t>
      </w:r>
      <w:r w:rsidRPr="001F7A77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составил 0,78 </w:t>
      </w:r>
      <w:r w:rsidRPr="001F7A77">
        <w:rPr>
          <w:rFonts w:ascii="Times New Roman" w:hAnsi="Times New Roman"/>
          <w:b/>
          <w:sz w:val="28"/>
          <w:szCs w:val="28"/>
        </w:rPr>
        <w:t>кв. м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E186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36386E" w:rsidRDefault="0036386E" w:rsidP="009D7C3B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36386E" w:rsidRPr="0057262A" w:rsidRDefault="0036386E" w:rsidP="0057262A">
      <w:pPr>
        <w:shd w:val="clear" w:color="auto" w:fill="FFFFFF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  <w:r w:rsidRPr="0057262A">
        <w:pict>
          <v:shape id="_x0000_i1029" type="#_x0000_t75" style="width:444.75pt;height:204pt">
            <v:imagedata r:id="rId11" o:title=""/>
          </v:shape>
        </w:pict>
      </w:r>
    </w:p>
    <w:p w:rsidR="0036386E" w:rsidRDefault="0036386E" w:rsidP="009D7C3B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5726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386E" w:rsidRPr="008A1EB1" w:rsidRDefault="0036386E" w:rsidP="008A1EB1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8A1EB1">
        <w:rPr>
          <w:rFonts w:ascii="Times New Roman" w:hAnsi="Times New Roman"/>
          <w:b/>
          <w:sz w:val="28"/>
          <w:szCs w:val="28"/>
        </w:rPr>
        <w:t>Показатели №25 «</w:t>
      </w:r>
      <w:r w:rsidRPr="008A1EB1">
        <w:rPr>
          <w:rFonts w:ascii="Times New Roman" w:hAnsi="Times New Roman"/>
          <w:b/>
          <w:color w:val="000000"/>
          <w:sz w:val="28"/>
          <w:szCs w:val="28"/>
        </w:rPr>
        <w:t xml:space="preserve">Площадь земельных участков, предоставленных для строительства в расчете на 10 тыс. человек населения» и </w:t>
      </w:r>
      <w:r w:rsidRPr="008A1EB1">
        <w:rPr>
          <w:rFonts w:ascii="Times New Roman" w:hAnsi="Times New Roman"/>
          <w:b/>
          <w:sz w:val="28"/>
          <w:szCs w:val="28"/>
        </w:rPr>
        <w:t xml:space="preserve"> №26 «</w:t>
      </w:r>
      <w:r w:rsidRPr="008A1EB1">
        <w:rPr>
          <w:rFonts w:ascii="Times New Roman" w:hAnsi="Times New Roman"/>
          <w:b/>
          <w:color w:val="000000"/>
          <w:sz w:val="28"/>
          <w:szCs w:val="28"/>
        </w:rPr>
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</w:t>
      </w:r>
      <w:r>
        <w:rPr>
          <w:rFonts w:ascii="Times New Roman" w:hAnsi="Times New Roman"/>
          <w:b/>
          <w:color w:val="000000"/>
          <w:sz w:val="28"/>
          <w:szCs w:val="28"/>
        </w:rPr>
        <w:t>» имеют  положительную динамику.</w:t>
      </w:r>
    </w:p>
    <w:p w:rsidR="0036386E" w:rsidRDefault="0036386E" w:rsidP="008A1EB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386E" w:rsidRPr="006A4148" w:rsidRDefault="0036386E" w:rsidP="009D7C3B">
      <w:pPr>
        <w:shd w:val="clear" w:color="auto" w:fill="FFFFFF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Жилищно-коммунальное хозяйство.</w:t>
      </w:r>
    </w:p>
    <w:p w:rsidR="0036386E" w:rsidRDefault="0036386E" w:rsidP="005C6941">
      <w:pPr>
        <w:pStyle w:val="NoSpacing"/>
        <w:ind w:firstLine="540"/>
        <w:jc w:val="both"/>
        <w:rPr>
          <w:rFonts w:ascii="Times New Roman" w:hAnsi="Times New Roman"/>
          <w:b/>
          <w:color w:val="212121"/>
          <w:sz w:val="28"/>
          <w:szCs w:val="28"/>
        </w:rPr>
      </w:pPr>
    </w:p>
    <w:p w:rsidR="0036386E" w:rsidRDefault="0036386E" w:rsidP="008A1E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Показатель №27</w:t>
      </w:r>
      <w:r w:rsidRPr="008A1EB1">
        <w:rPr>
          <w:color w:val="000000"/>
        </w:rPr>
        <w:t xml:space="preserve"> </w:t>
      </w:r>
      <w:r w:rsidRPr="008A1EB1">
        <w:rPr>
          <w:rFonts w:ascii="Times New Roman" w:hAnsi="Times New Roman"/>
          <w:b/>
          <w:color w:val="000000"/>
          <w:sz w:val="28"/>
          <w:szCs w:val="28"/>
        </w:rPr>
        <w:t>«Доля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домами»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- 100 %.  </w:t>
      </w:r>
      <w:r w:rsidRPr="002C7CDD">
        <w:rPr>
          <w:rFonts w:ascii="Times New Roman" w:hAnsi="Times New Roman"/>
          <w:b/>
          <w:sz w:val="28"/>
          <w:szCs w:val="28"/>
        </w:rPr>
        <w:t>Динамика положительная.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6386E" w:rsidRPr="009F7C5B" w:rsidRDefault="0036386E" w:rsidP="009F7C5B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36386E" w:rsidRDefault="0036386E" w:rsidP="008A1EB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2C7CDD">
        <w:rPr>
          <w:rFonts w:ascii="Times New Roman" w:hAnsi="Times New Roman"/>
          <w:b/>
          <w:sz w:val="28"/>
          <w:szCs w:val="28"/>
        </w:rPr>
        <w:t>Показатель №28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A1EB1">
        <w:rPr>
          <w:rFonts w:ascii="Times New Roman" w:hAnsi="Times New Roman"/>
          <w:b/>
          <w:sz w:val="28"/>
          <w:szCs w:val="28"/>
        </w:rPr>
        <w:t>«</w:t>
      </w:r>
      <w:r w:rsidRPr="008A1EB1">
        <w:rPr>
          <w:rFonts w:ascii="Times New Roman" w:hAnsi="Times New Roman"/>
          <w:b/>
          <w:color w:val="000000"/>
          <w:sz w:val="28"/>
          <w:szCs w:val="28"/>
        </w:rPr>
        <w:t xml:space="preserve">Доля организаций 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округа (муниципального района)»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-   76,5 %. </w:t>
      </w:r>
      <w:r>
        <w:rPr>
          <w:rFonts w:ascii="Times New Roman" w:hAnsi="Times New Roman"/>
          <w:b/>
          <w:sz w:val="28"/>
          <w:szCs w:val="28"/>
        </w:rPr>
        <w:t xml:space="preserve">Динамика положительная. </w:t>
      </w:r>
    </w:p>
    <w:p w:rsidR="0036386E" w:rsidRPr="008A1EB1" w:rsidRDefault="0036386E" w:rsidP="008A1EB1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</w:p>
    <w:p w:rsidR="0036386E" w:rsidRPr="008A1EB1" w:rsidRDefault="0036386E" w:rsidP="008A1EB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Pr="00A52CC7">
        <w:rPr>
          <w:rFonts w:ascii="Times New Roman" w:hAnsi="Times New Roman"/>
          <w:b/>
          <w:sz w:val="28"/>
          <w:szCs w:val="28"/>
        </w:rPr>
        <w:t>Показатель №29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A1EB1">
        <w:rPr>
          <w:rFonts w:ascii="Times New Roman" w:hAnsi="Times New Roman"/>
          <w:b/>
          <w:sz w:val="28"/>
          <w:szCs w:val="28"/>
        </w:rPr>
        <w:t>«</w:t>
      </w:r>
      <w:r w:rsidRPr="008A1EB1">
        <w:rPr>
          <w:rFonts w:ascii="Times New Roman" w:hAnsi="Times New Roman"/>
          <w:b/>
          <w:color w:val="000000"/>
          <w:sz w:val="28"/>
          <w:szCs w:val="28"/>
        </w:rPr>
        <w:t>Доля многоквартирных домов, расположенных на земельных участках, в отношении которых осуществлен государственный кадастровый учет»</w:t>
      </w:r>
      <w:r>
        <w:rPr>
          <w:color w:val="000000"/>
        </w:rPr>
        <w:t xml:space="preserve">  </w:t>
      </w:r>
      <w:r>
        <w:rPr>
          <w:rFonts w:ascii="Times New Roman" w:hAnsi="Times New Roman"/>
          <w:b/>
          <w:color w:val="000000"/>
          <w:sz w:val="28"/>
          <w:szCs w:val="28"/>
        </w:rPr>
        <w:t>- 85,0</w:t>
      </w:r>
      <w:r w:rsidRPr="008A1EB1">
        <w:rPr>
          <w:rFonts w:ascii="Times New Roman" w:hAnsi="Times New Roman"/>
          <w:b/>
          <w:color w:val="000000"/>
          <w:sz w:val="28"/>
          <w:szCs w:val="28"/>
        </w:rPr>
        <w:t xml:space="preserve">%.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Темп роста  к уровню   прошлого года – 104,9 %. </w:t>
      </w:r>
      <w:r w:rsidRPr="00A52CC7">
        <w:rPr>
          <w:rFonts w:ascii="Times New Roman" w:hAnsi="Times New Roman"/>
          <w:b/>
          <w:sz w:val="28"/>
          <w:szCs w:val="28"/>
        </w:rPr>
        <w:t>Динамика положительная.</w:t>
      </w:r>
    </w:p>
    <w:p w:rsidR="0036386E" w:rsidRPr="0017380C" w:rsidRDefault="0036386E" w:rsidP="005C6941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6386E" w:rsidRPr="008A1EB1" w:rsidRDefault="0036386E" w:rsidP="008A1EB1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A1EB1">
        <w:rPr>
          <w:rFonts w:ascii="Times New Roman" w:hAnsi="Times New Roman"/>
          <w:b/>
          <w:sz w:val="28"/>
          <w:szCs w:val="28"/>
        </w:rPr>
        <w:t xml:space="preserve">             Показатель №30  «Доля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</w:t>
      </w:r>
      <w:r>
        <w:rPr>
          <w:rFonts w:ascii="Times New Roman" w:hAnsi="Times New Roman"/>
          <w:b/>
          <w:sz w:val="28"/>
          <w:szCs w:val="28"/>
        </w:rPr>
        <w:t>егося в жилых помещениях» - 48,7</w:t>
      </w:r>
      <w:r w:rsidRPr="008A1EB1">
        <w:rPr>
          <w:rFonts w:ascii="Times New Roman" w:hAnsi="Times New Roman"/>
          <w:b/>
          <w:sz w:val="28"/>
          <w:szCs w:val="28"/>
        </w:rPr>
        <w:t xml:space="preserve"> %, темп  роста  к уровню прошлог</w:t>
      </w:r>
      <w:r>
        <w:rPr>
          <w:rFonts w:ascii="Times New Roman" w:hAnsi="Times New Roman"/>
          <w:b/>
          <w:sz w:val="28"/>
          <w:szCs w:val="28"/>
        </w:rPr>
        <w:t>о года – 102,3</w:t>
      </w:r>
      <w:r w:rsidRPr="008A1EB1">
        <w:rPr>
          <w:rFonts w:ascii="Times New Roman" w:hAnsi="Times New Roman"/>
          <w:b/>
          <w:sz w:val="28"/>
          <w:szCs w:val="28"/>
        </w:rPr>
        <w:t xml:space="preserve">%. Динамика положительная. </w:t>
      </w:r>
    </w:p>
    <w:p w:rsidR="0036386E" w:rsidRDefault="0036386E" w:rsidP="008A1EB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9D7C3B">
      <w:pPr>
        <w:pStyle w:val="NoSpacing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113393">
        <w:rPr>
          <w:rFonts w:ascii="Times New Roman" w:hAnsi="Times New Roman"/>
          <w:b/>
          <w:sz w:val="28"/>
          <w:szCs w:val="28"/>
        </w:rPr>
        <w:t>Организация муниципального управления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6386E" w:rsidRDefault="0036386E" w:rsidP="009D7C3B">
      <w:pPr>
        <w:pStyle w:val="NoSpacing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Pr="00B513C2" w:rsidRDefault="0036386E" w:rsidP="005C6941">
      <w:pPr>
        <w:pStyle w:val="NoSpacing"/>
        <w:ind w:firstLine="540"/>
        <w:jc w:val="both"/>
        <w:rPr>
          <w:rFonts w:ascii="Times New Roman" w:hAnsi="Times New Roman"/>
          <w:color w:val="212121"/>
          <w:sz w:val="28"/>
          <w:szCs w:val="28"/>
        </w:rPr>
      </w:pPr>
      <w:r>
        <w:rPr>
          <w:rFonts w:ascii="Times New Roman" w:hAnsi="Times New Roman"/>
          <w:b/>
          <w:color w:val="212121"/>
          <w:sz w:val="28"/>
          <w:szCs w:val="28"/>
        </w:rPr>
        <w:t xml:space="preserve">      </w:t>
      </w:r>
    </w:p>
    <w:p w:rsidR="0036386E" w:rsidRDefault="0036386E" w:rsidP="008A1EB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Pr="008A1EB1">
        <w:rPr>
          <w:rFonts w:ascii="Times New Roman" w:hAnsi="Times New Roman"/>
          <w:b/>
          <w:sz w:val="28"/>
          <w:szCs w:val="28"/>
        </w:rPr>
        <w:t>Показатель №31. «Доля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субвенций)»  - 47</w:t>
      </w:r>
      <w:r>
        <w:rPr>
          <w:rFonts w:ascii="Times New Roman" w:hAnsi="Times New Roman"/>
          <w:b/>
          <w:sz w:val="28"/>
          <w:szCs w:val="28"/>
        </w:rPr>
        <w:t>,2</w:t>
      </w:r>
      <w:r w:rsidRPr="008A1EB1">
        <w:rPr>
          <w:rFonts w:ascii="Times New Roman" w:hAnsi="Times New Roman"/>
          <w:b/>
          <w:sz w:val="28"/>
          <w:szCs w:val="28"/>
        </w:rPr>
        <w:t>%. Темп  роста</w:t>
      </w:r>
      <w:r>
        <w:rPr>
          <w:rFonts w:ascii="Times New Roman" w:hAnsi="Times New Roman"/>
          <w:b/>
          <w:sz w:val="28"/>
          <w:szCs w:val="28"/>
        </w:rPr>
        <w:t xml:space="preserve">  к уровню прошлого года  - 100,4 </w:t>
      </w:r>
      <w:r w:rsidRPr="008A1EB1">
        <w:rPr>
          <w:rFonts w:ascii="Times New Roman" w:hAnsi="Times New Roman"/>
          <w:b/>
          <w:sz w:val="28"/>
          <w:szCs w:val="28"/>
        </w:rPr>
        <w:t xml:space="preserve">%.  Динамика стабильно положительная. </w:t>
      </w:r>
    </w:p>
    <w:p w:rsidR="0036386E" w:rsidRPr="008A1EB1" w:rsidRDefault="0036386E" w:rsidP="0090288C">
      <w:pPr>
        <w:jc w:val="center"/>
        <w:rPr>
          <w:rFonts w:ascii="Times New Roman" w:hAnsi="Times New Roman"/>
          <w:b/>
          <w:sz w:val="28"/>
          <w:szCs w:val="28"/>
        </w:rPr>
      </w:pPr>
      <w:r w:rsidRPr="0090288C">
        <w:pict>
          <v:shape id="_x0000_i1030" type="#_x0000_t75" style="width:368.25pt;height:151.5pt">
            <v:imagedata r:id="rId12" o:title=""/>
          </v:shape>
        </w:pict>
      </w:r>
    </w:p>
    <w:p w:rsidR="0036386E" w:rsidRPr="00EF342A" w:rsidRDefault="0036386E" w:rsidP="00EF342A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915F26">
        <w:rPr>
          <w:rFonts w:ascii="Times New Roman" w:hAnsi="Times New Roman"/>
          <w:b/>
          <w:sz w:val="28"/>
          <w:szCs w:val="28"/>
        </w:rPr>
        <w:t>Показатель №32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F342A">
        <w:rPr>
          <w:rFonts w:ascii="Times New Roman" w:hAnsi="Times New Roman"/>
          <w:b/>
          <w:sz w:val="28"/>
          <w:szCs w:val="28"/>
        </w:rPr>
        <w:t>«</w:t>
      </w:r>
      <w:r w:rsidRPr="00EF342A">
        <w:rPr>
          <w:rFonts w:ascii="Times New Roman" w:hAnsi="Times New Roman"/>
          <w:b/>
          <w:color w:val="000000"/>
          <w:sz w:val="28"/>
          <w:szCs w:val="28"/>
        </w:rPr>
        <w:t xml:space="preserve"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стоимости)»  - 0 %. Динамика  положительная. </w:t>
      </w:r>
    </w:p>
    <w:p w:rsidR="0036386E" w:rsidRPr="009513FC" w:rsidRDefault="0036386E" w:rsidP="0039373F">
      <w:pPr>
        <w:pStyle w:val="NoSpacing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386E" w:rsidRPr="00EF342A" w:rsidRDefault="0036386E" w:rsidP="00EF342A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Pr="00EF342A">
        <w:rPr>
          <w:rFonts w:ascii="Times New Roman" w:hAnsi="Times New Roman"/>
          <w:b/>
          <w:sz w:val="28"/>
          <w:szCs w:val="28"/>
        </w:rPr>
        <w:t>Показатель №33 «</w:t>
      </w:r>
      <w:r w:rsidRPr="00EF342A">
        <w:rPr>
          <w:rFonts w:ascii="Times New Roman" w:hAnsi="Times New Roman"/>
          <w:b/>
          <w:color w:val="000000"/>
          <w:sz w:val="28"/>
          <w:szCs w:val="28"/>
        </w:rPr>
        <w:t>Объем не завершенного в установленные сроки строительства, осуществляемого за счет средств бюджета городского округа (муниципального района)» - 0%. Динамика  положительная.</w:t>
      </w:r>
    </w:p>
    <w:p w:rsidR="0036386E" w:rsidRDefault="0036386E" w:rsidP="0039373F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36386E" w:rsidRPr="00915F26" w:rsidRDefault="0036386E" w:rsidP="00EF342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EF342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B42E40">
        <w:rPr>
          <w:rFonts w:ascii="Times New Roman" w:hAnsi="Times New Roman"/>
          <w:b/>
          <w:sz w:val="28"/>
          <w:szCs w:val="28"/>
        </w:rPr>
        <w:t>Показатель №</w:t>
      </w:r>
      <w:r>
        <w:rPr>
          <w:rFonts w:ascii="Times New Roman" w:hAnsi="Times New Roman"/>
          <w:b/>
          <w:sz w:val="28"/>
          <w:szCs w:val="28"/>
        </w:rPr>
        <w:t>3</w:t>
      </w:r>
      <w:r w:rsidRPr="00B42E40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F342A">
        <w:rPr>
          <w:rFonts w:ascii="Times New Roman" w:hAnsi="Times New Roman"/>
          <w:b/>
          <w:sz w:val="28"/>
          <w:szCs w:val="28"/>
        </w:rPr>
        <w:t>«</w:t>
      </w:r>
      <w:r w:rsidRPr="00EF342A">
        <w:rPr>
          <w:rFonts w:ascii="Times New Roman" w:hAnsi="Times New Roman"/>
          <w:b/>
          <w:color w:val="000000"/>
          <w:sz w:val="28"/>
          <w:szCs w:val="28"/>
        </w:rPr>
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</w:t>
      </w:r>
      <w:r>
        <w:rPr>
          <w:rFonts w:ascii="Times New Roman" w:hAnsi="Times New Roman"/>
          <w:b/>
          <w:color w:val="000000"/>
          <w:sz w:val="28"/>
          <w:szCs w:val="28"/>
        </w:rPr>
        <w:t>ачисления на оплату труда)»  - 4,6</w:t>
      </w:r>
      <w:r w:rsidRPr="00EF342A">
        <w:rPr>
          <w:rFonts w:ascii="Times New Roman" w:hAnsi="Times New Roman"/>
          <w:b/>
          <w:color w:val="000000"/>
          <w:sz w:val="28"/>
          <w:szCs w:val="28"/>
        </w:rPr>
        <w:t>%</w:t>
      </w:r>
      <w:r>
        <w:rPr>
          <w:rFonts w:ascii="Times New Roman" w:hAnsi="Times New Roman"/>
          <w:b/>
          <w:color w:val="000000"/>
          <w:sz w:val="28"/>
          <w:szCs w:val="28"/>
        </w:rPr>
        <w:t>, сокращение  на 0,9 %</w:t>
      </w:r>
      <w:r w:rsidRPr="00EF342A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Динамика положительная.          </w:t>
      </w:r>
    </w:p>
    <w:p w:rsidR="0036386E" w:rsidRPr="00EF342A" w:rsidRDefault="0036386E" w:rsidP="00EF342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Наблюдается снижение на 0,9</w:t>
      </w:r>
      <w:r w:rsidRPr="00EF342A">
        <w:rPr>
          <w:rFonts w:ascii="Times New Roman" w:hAnsi="Times New Roman"/>
          <w:sz w:val="28"/>
          <w:szCs w:val="28"/>
        </w:rPr>
        <w:t>% к</w:t>
      </w:r>
      <w:r>
        <w:rPr>
          <w:rFonts w:ascii="Times New Roman" w:hAnsi="Times New Roman"/>
          <w:sz w:val="28"/>
          <w:szCs w:val="28"/>
        </w:rPr>
        <w:t xml:space="preserve"> уровню 2017</w:t>
      </w:r>
      <w:r w:rsidRPr="00EF342A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513FC">
        <w:rPr>
          <w:rFonts w:ascii="Times New Roman" w:hAnsi="Times New Roman"/>
          <w:sz w:val="28"/>
          <w:szCs w:val="28"/>
        </w:rPr>
        <w:t>Наличие  просроченной  кредиторской задолженности  по оплате труда (включая  начисления   на  оплату руда)  муниципальных  учреждений  в общем  объеме   расходов муниципального образования  на оплату   труда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13FC">
        <w:rPr>
          <w:rFonts w:ascii="Times New Roman" w:hAnsi="Times New Roman"/>
          <w:sz w:val="28"/>
          <w:szCs w:val="28"/>
        </w:rPr>
        <w:t>( включая начисления)   связано с наличием  задолженности   во внебюдж</w:t>
      </w:r>
      <w:r>
        <w:rPr>
          <w:rFonts w:ascii="Times New Roman" w:hAnsi="Times New Roman"/>
          <w:sz w:val="28"/>
          <w:szCs w:val="28"/>
        </w:rPr>
        <w:t xml:space="preserve">етные фонды. </w:t>
      </w: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6386E" w:rsidRPr="00EF342A" w:rsidRDefault="0036386E" w:rsidP="00EF342A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B42E40">
        <w:rPr>
          <w:rFonts w:ascii="Times New Roman" w:hAnsi="Times New Roman"/>
          <w:b/>
          <w:sz w:val="28"/>
          <w:szCs w:val="28"/>
        </w:rPr>
        <w:t>Показатель №35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F342A">
        <w:rPr>
          <w:rFonts w:ascii="Times New Roman" w:hAnsi="Times New Roman"/>
          <w:b/>
          <w:sz w:val="28"/>
          <w:szCs w:val="28"/>
        </w:rPr>
        <w:t>«</w:t>
      </w:r>
      <w:r w:rsidRPr="00EF342A">
        <w:rPr>
          <w:rFonts w:ascii="Times New Roman" w:hAnsi="Times New Roman"/>
          <w:b/>
          <w:color w:val="000000"/>
          <w:sz w:val="28"/>
          <w:szCs w:val="28"/>
        </w:rPr>
        <w:t xml:space="preserve"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образования»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 итогам 2018 </w:t>
      </w:r>
      <w:r w:rsidRPr="009513F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Pr="009513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составил  1934 </w:t>
      </w:r>
      <w:r w:rsidRPr="009513FC">
        <w:rPr>
          <w:rFonts w:ascii="Times New Roman" w:hAnsi="Times New Roman"/>
          <w:sz w:val="28"/>
          <w:szCs w:val="28"/>
        </w:rPr>
        <w:t>руб.</w:t>
      </w:r>
      <w:r>
        <w:rPr>
          <w:rFonts w:ascii="Times New Roman" w:hAnsi="Times New Roman"/>
          <w:sz w:val="28"/>
          <w:szCs w:val="28"/>
        </w:rPr>
        <w:t xml:space="preserve">  Рост связан  с тем, что в 2018 </w:t>
      </w:r>
      <w:r w:rsidRPr="009513FC">
        <w:rPr>
          <w:rFonts w:ascii="Times New Roman" w:hAnsi="Times New Roman"/>
          <w:sz w:val="28"/>
          <w:szCs w:val="28"/>
        </w:rPr>
        <w:t>г  оплачена  кредиторская задолженность по отчислениям  в</w:t>
      </w:r>
      <w:r>
        <w:rPr>
          <w:rFonts w:ascii="Times New Roman" w:hAnsi="Times New Roman"/>
          <w:sz w:val="28"/>
          <w:szCs w:val="28"/>
        </w:rPr>
        <w:t>о внебюджетные фонды.</w:t>
      </w:r>
    </w:p>
    <w:p w:rsidR="0036386E" w:rsidRPr="00B42E40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36386E" w:rsidRPr="006E2412" w:rsidRDefault="0036386E" w:rsidP="006E2412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B42E40">
        <w:rPr>
          <w:rFonts w:ascii="Times New Roman" w:hAnsi="Times New Roman"/>
          <w:b/>
          <w:sz w:val="28"/>
          <w:szCs w:val="28"/>
        </w:rPr>
        <w:t>Показатель №36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E2412">
        <w:rPr>
          <w:rFonts w:ascii="Times New Roman" w:hAnsi="Times New Roman"/>
          <w:b/>
          <w:sz w:val="28"/>
          <w:szCs w:val="28"/>
        </w:rPr>
        <w:t>«</w:t>
      </w:r>
      <w:r w:rsidRPr="006E2412">
        <w:rPr>
          <w:rFonts w:ascii="Times New Roman" w:hAnsi="Times New Roman"/>
          <w:b/>
          <w:color w:val="000000"/>
          <w:sz w:val="28"/>
          <w:szCs w:val="28"/>
        </w:rPr>
        <w:t>Наличие в городском округе (муниципальном районе) утвержденного генерального плана городского округа (схемы территориального планирования муниципального района)»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36386E" w:rsidRDefault="0036386E" w:rsidP="006E241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9513FC">
        <w:rPr>
          <w:rFonts w:ascii="Times New Roman" w:hAnsi="Times New Roman"/>
          <w:sz w:val="28"/>
          <w:szCs w:val="28"/>
        </w:rPr>
        <w:t xml:space="preserve">окументы </w:t>
      </w:r>
      <w:r>
        <w:rPr>
          <w:rFonts w:ascii="Times New Roman" w:hAnsi="Times New Roman"/>
          <w:sz w:val="28"/>
          <w:szCs w:val="28"/>
        </w:rPr>
        <w:t xml:space="preserve">территориального планирования </w:t>
      </w:r>
      <w:r w:rsidRPr="009513FC">
        <w:rPr>
          <w:rFonts w:ascii="Times New Roman" w:hAnsi="Times New Roman"/>
          <w:sz w:val="28"/>
          <w:szCs w:val="28"/>
        </w:rPr>
        <w:t xml:space="preserve"> МО «Мелекесский район»  утверждены.</w:t>
      </w: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6E2412">
        <w:rPr>
          <w:rFonts w:ascii="Times New Roman" w:hAnsi="Times New Roman"/>
          <w:b/>
          <w:sz w:val="28"/>
          <w:szCs w:val="28"/>
        </w:rPr>
        <w:t xml:space="preserve">Показатель №37 «Удовлетворенность населения деятельностью органов местного самоуправления  от числа, опрошенных муниципального района, %». </w:t>
      </w:r>
      <w:r>
        <w:rPr>
          <w:rFonts w:ascii="Times New Roman" w:hAnsi="Times New Roman"/>
          <w:b/>
          <w:sz w:val="28"/>
          <w:szCs w:val="28"/>
        </w:rPr>
        <w:t xml:space="preserve">  Данный  показатель составил 97,8 %. </w:t>
      </w: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Данный показатель проставлен по итогам голосования населения Мелекесского района на портале «Госуслуги».</w:t>
      </w:r>
    </w:p>
    <w:p w:rsidR="0036386E" w:rsidRDefault="0036386E" w:rsidP="00AC5CE2">
      <w:pPr>
        <w:pStyle w:val="NoSpacing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212121"/>
          <w:sz w:val="28"/>
          <w:szCs w:val="28"/>
        </w:rPr>
        <w:t xml:space="preserve"> </w:t>
      </w:r>
      <w:r w:rsidRPr="00780005">
        <w:rPr>
          <w:rFonts w:ascii="Times New Roman" w:hAnsi="Times New Roman"/>
          <w:color w:val="212121"/>
          <w:sz w:val="28"/>
          <w:szCs w:val="28"/>
        </w:rPr>
        <w:t>Определяя приоритетные направления развития района и соответственно направления финансирования на краткосрочную и долгосрочную перспективу, одним из определяющих факторов является мнение населения.</w:t>
      </w:r>
      <w:r>
        <w:rPr>
          <w:rFonts w:ascii="Times New Roman" w:hAnsi="Times New Roman"/>
          <w:color w:val="212121"/>
          <w:sz w:val="28"/>
          <w:szCs w:val="28"/>
        </w:rPr>
        <w:t xml:space="preserve"> </w:t>
      </w:r>
      <w:r w:rsidRPr="00780005">
        <w:rPr>
          <w:rFonts w:ascii="Times New Roman" w:hAnsi="Times New Roman"/>
          <w:color w:val="212121"/>
          <w:sz w:val="28"/>
          <w:szCs w:val="28"/>
        </w:rPr>
        <w:t xml:space="preserve"> </w:t>
      </w:r>
      <w:r w:rsidRPr="00780005">
        <w:rPr>
          <w:rFonts w:ascii="Times New Roman" w:hAnsi="Times New Roman"/>
          <w:sz w:val="28"/>
          <w:szCs w:val="28"/>
        </w:rPr>
        <w:t xml:space="preserve">Для реализации конституционного права граждан на обращение в органы власти действует система выездных личных приемов граждан должностными лицами администрации района.  </w:t>
      </w:r>
    </w:p>
    <w:p w:rsidR="0036386E" w:rsidRPr="00E850FC" w:rsidRDefault="0036386E" w:rsidP="00E0308C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отчетного года в адрес администрации района </w:t>
      </w:r>
      <w:r w:rsidRPr="00E850FC">
        <w:rPr>
          <w:rFonts w:ascii="Times New Roman" w:hAnsi="Times New Roman"/>
          <w:sz w:val="28"/>
          <w:szCs w:val="28"/>
        </w:rPr>
        <w:t xml:space="preserve">поступило 346 </w:t>
      </w:r>
      <w:r w:rsidRPr="00E850FC">
        <w:rPr>
          <w:rFonts w:ascii="Times New Roman" w:hAnsi="Times New Roman"/>
          <w:b/>
          <w:sz w:val="28"/>
          <w:szCs w:val="28"/>
        </w:rPr>
        <w:t xml:space="preserve"> </w:t>
      </w:r>
      <w:r w:rsidRPr="00E850FC">
        <w:rPr>
          <w:rFonts w:ascii="Times New Roman" w:hAnsi="Times New Roman"/>
          <w:sz w:val="28"/>
          <w:szCs w:val="28"/>
        </w:rPr>
        <w:t>письменных и устных обращений</w:t>
      </w:r>
      <w:r>
        <w:rPr>
          <w:rFonts w:ascii="Times New Roman" w:hAnsi="Times New Roman"/>
          <w:sz w:val="28"/>
          <w:szCs w:val="28"/>
        </w:rPr>
        <w:t xml:space="preserve">, общее количество поставленных вопросов </w:t>
      </w:r>
      <w:r w:rsidRPr="00E850FC">
        <w:rPr>
          <w:rFonts w:ascii="Times New Roman" w:hAnsi="Times New Roman"/>
          <w:sz w:val="28"/>
          <w:szCs w:val="28"/>
        </w:rPr>
        <w:t xml:space="preserve"> 416.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50FC">
        <w:rPr>
          <w:rFonts w:ascii="Times New Roman" w:hAnsi="Times New Roman"/>
          <w:sz w:val="28"/>
          <w:szCs w:val="28"/>
        </w:rPr>
        <w:t xml:space="preserve">Наибольшее количество обращений поступило от иногородних граждан </w:t>
      </w:r>
      <w:r>
        <w:rPr>
          <w:rFonts w:ascii="Times New Roman" w:hAnsi="Times New Roman"/>
          <w:sz w:val="28"/>
          <w:szCs w:val="28"/>
        </w:rPr>
        <w:t>16.5</w:t>
      </w:r>
      <w:r w:rsidRPr="00E850FC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от общего количества</w:t>
      </w:r>
      <w:r w:rsidRPr="00E850FC">
        <w:rPr>
          <w:rFonts w:ascii="Times New Roman" w:hAnsi="Times New Roman"/>
          <w:sz w:val="28"/>
          <w:szCs w:val="28"/>
        </w:rPr>
        <w:t>.</w:t>
      </w:r>
    </w:p>
    <w:p w:rsidR="0036386E" w:rsidRDefault="0036386E" w:rsidP="00E0308C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поселениям района количество обращений представлено следующим образом:</w:t>
      </w:r>
    </w:p>
    <w:p w:rsidR="0036386E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850FC">
        <w:rPr>
          <w:rFonts w:ascii="Times New Roman" w:hAnsi="Times New Roman"/>
          <w:sz w:val="28"/>
          <w:szCs w:val="28"/>
        </w:rPr>
        <w:t xml:space="preserve">МО «Лебяжинское сельское поселение» </w:t>
      </w:r>
      <w:r>
        <w:rPr>
          <w:rFonts w:ascii="Times New Roman" w:hAnsi="Times New Roman"/>
          <w:sz w:val="28"/>
          <w:szCs w:val="28"/>
        </w:rPr>
        <w:t>54 обращения -</w:t>
      </w:r>
      <w:r w:rsidRPr="00E850F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5.6%;</w:t>
      </w:r>
    </w:p>
    <w:p w:rsidR="0036386E" w:rsidRPr="00E850FC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850FC">
        <w:rPr>
          <w:rFonts w:ascii="Times New Roman" w:hAnsi="Times New Roman"/>
          <w:sz w:val="28"/>
          <w:szCs w:val="28"/>
        </w:rPr>
        <w:t xml:space="preserve">МО «Мулловское городское поселение» </w:t>
      </w:r>
      <w:r>
        <w:rPr>
          <w:rFonts w:ascii="Times New Roman" w:hAnsi="Times New Roman"/>
          <w:sz w:val="28"/>
          <w:szCs w:val="28"/>
        </w:rPr>
        <w:t>49 обращений -14.2%;</w:t>
      </w:r>
    </w:p>
    <w:p w:rsidR="0036386E" w:rsidRPr="00E850FC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850FC">
        <w:rPr>
          <w:rFonts w:ascii="Times New Roman" w:hAnsi="Times New Roman"/>
          <w:sz w:val="28"/>
          <w:szCs w:val="28"/>
        </w:rPr>
        <w:t>МО «Нов</w:t>
      </w:r>
      <w:r>
        <w:rPr>
          <w:rFonts w:ascii="Times New Roman" w:hAnsi="Times New Roman"/>
          <w:sz w:val="28"/>
          <w:szCs w:val="28"/>
        </w:rPr>
        <w:t xml:space="preserve">омайнское городское поселение» </w:t>
      </w:r>
      <w:r w:rsidRPr="00E850FC">
        <w:rPr>
          <w:rFonts w:ascii="Times New Roman" w:hAnsi="Times New Roman"/>
          <w:sz w:val="28"/>
          <w:szCs w:val="28"/>
        </w:rPr>
        <w:t xml:space="preserve"> 45 обращений</w:t>
      </w:r>
      <w:r>
        <w:rPr>
          <w:rFonts w:ascii="Times New Roman" w:hAnsi="Times New Roman"/>
          <w:sz w:val="28"/>
          <w:szCs w:val="28"/>
        </w:rPr>
        <w:t>- 13.0%;</w:t>
      </w:r>
      <w:r w:rsidRPr="00E850FC">
        <w:rPr>
          <w:rFonts w:ascii="Times New Roman" w:hAnsi="Times New Roman"/>
          <w:sz w:val="28"/>
          <w:szCs w:val="28"/>
        </w:rPr>
        <w:t xml:space="preserve">      </w:t>
      </w:r>
    </w:p>
    <w:p w:rsidR="0036386E" w:rsidRPr="00E850FC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850FC">
        <w:rPr>
          <w:rFonts w:ascii="Times New Roman" w:hAnsi="Times New Roman"/>
          <w:sz w:val="28"/>
          <w:szCs w:val="28"/>
        </w:rPr>
        <w:t xml:space="preserve">МО </w:t>
      </w:r>
      <w:r>
        <w:rPr>
          <w:rFonts w:ascii="Times New Roman" w:hAnsi="Times New Roman"/>
          <w:sz w:val="28"/>
          <w:szCs w:val="28"/>
        </w:rPr>
        <w:t>«Тиинское сельское поселение» 38 обращений -11.0%;</w:t>
      </w:r>
    </w:p>
    <w:p w:rsidR="0036386E" w:rsidRPr="00E850FC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850FC">
        <w:rPr>
          <w:rFonts w:ascii="Times New Roman" w:hAnsi="Times New Roman"/>
          <w:sz w:val="28"/>
          <w:szCs w:val="28"/>
        </w:rPr>
        <w:t xml:space="preserve">МО «Новоселкинское сельское поселение» </w:t>
      </w:r>
      <w:r>
        <w:rPr>
          <w:rFonts w:ascii="Times New Roman" w:hAnsi="Times New Roman"/>
          <w:sz w:val="28"/>
          <w:szCs w:val="28"/>
        </w:rPr>
        <w:t>33 обращения -9.5%;</w:t>
      </w:r>
    </w:p>
    <w:p w:rsidR="0036386E" w:rsidRPr="00E850FC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850FC">
        <w:rPr>
          <w:rFonts w:ascii="Times New Roman" w:hAnsi="Times New Roman"/>
          <w:sz w:val="28"/>
          <w:szCs w:val="28"/>
        </w:rPr>
        <w:t>МО «Рязановское сельское поселение» поступило 27 обращений</w:t>
      </w:r>
      <w:r>
        <w:rPr>
          <w:rFonts w:ascii="Times New Roman" w:hAnsi="Times New Roman"/>
          <w:sz w:val="28"/>
          <w:szCs w:val="28"/>
        </w:rPr>
        <w:t xml:space="preserve"> -7.8%;</w:t>
      </w:r>
    </w:p>
    <w:p w:rsidR="0036386E" w:rsidRPr="00E850FC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850FC">
        <w:rPr>
          <w:rFonts w:ascii="Times New Roman" w:hAnsi="Times New Roman"/>
          <w:sz w:val="28"/>
          <w:szCs w:val="28"/>
        </w:rPr>
        <w:t>МО «Старос</w:t>
      </w:r>
      <w:r>
        <w:rPr>
          <w:rFonts w:ascii="Times New Roman" w:hAnsi="Times New Roman"/>
          <w:sz w:val="28"/>
          <w:szCs w:val="28"/>
        </w:rPr>
        <w:t xml:space="preserve">ахчинское сельское поселение» </w:t>
      </w:r>
      <w:r w:rsidRPr="00E850FC">
        <w:rPr>
          <w:rFonts w:ascii="Times New Roman" w:hAnsi="Times New Roman"/>
          <w:sz w:val="28"/>
          <w:szCs w:val="28"/>
        </w:rPr>
        <w:t xml:space="preserve">22 </w:t>
      </w:r>
      <w:r>
        <w:rPr>
          <w:rFonts w:ascii="Times New Roman" w:hAnsi="Times New Roman"/>
          <w:sz w:val="28"/>
          <w:szCs w:val="28"/>
        </w:rPr>
        <w:t>обращения -6.4%;</w:t>
      </w:r>
    </w:p>
    <w:p w:rsidR="0036386E" w:rsidRPr="00E850FC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E850FC">
        <w:rPr>
          <w:rFonts w:ascii="Times New Roman" w:hAnsi="Times New Roman"/>
          <w:sz w:val="28"/>
          <w:szCs w:val="28"/>
        </w:rPr>
        <w:t>МО «Николочеремшанское сельское поселение» 21 обращение</w:t>
      </w:r>
      <w:r>
        <w:rPr>
          <w:rFonts w:ascii="Times New Roman" w:hAnsi="Times New Roman"/>
          <w:sz w:val="28"/>
          <w:szCs w:val="28"/>
        </w:rPr>
        <w:t xml:space="preserve"> -</w:t>
      </w:r>
      <w:r w:rsidRPr="00E850F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.0%;</w:t>
      </w:r>
    </w:p>
    <w:p w:rsidR="0036386E" w:rsidRPr="00E850FC" w:rsidRDefault="0036386E" w:rsidP="00E0308C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E850FC">
        <w:rPr>
          <w:rFonts w:ascii="Times New Roman" w:hAnsi="Times New Roman"/>
          <w:sz w:val="28"/>
          <w:szCs w:val="28"/>
        </w:rPr>
        <w:t>Тематические приоритеты поступивших обращений распределились следующим образом:</w:t>
      </w:r>
    </w:p>
    <w:p w:rsidR="0036386E" w:rsidRPr="00E850FC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850FC">
        <w:rPr>
          <w:rFonts w:ascii="Times New Roman" w:hAnsi="Times New Roman"/>
          <w:sz w:val="28"/>
          <w:szCs w:val="28"/>
        </w:rPr>
        <w:t>-</w:t>
      </w:r>
      <w:r w:rsidRPr="00E850FC">
        <w:rPr>
          <w:rFonts w:ascii="Times New Roman" w:hAnsi="Times New Roman"/>
          <w:b/>
          <w:sz w:val="28"/>
          <w:szCs w:val="28"/>
        </w:rPr>
        <w:t xml:space="preserve">вопросы жилищно-коммунального комплекса, хозяйственной деятельности, экономики </w:t>
      </w:r>
      <w:r>
        <w:rPr>
          <w:rFonts w:ascii="Times New Roman" w:hAnsi="Times New Roman"/>
          <w:sz w:val="28"/>
          <w:szCs w:val="28"/>
        </w:rPr>
        <w:t>- 313 или 75%.</w:t>
      </w:r>
      <w:r w:rsidRPr="00E850FC">
        <w:rPr>
          <w:rFonts w:ascii="Times New Roman" w:hAnsi="Times New Roman"/>
          <w:sz w:val="28"/>
          <w:szCs w:val="28"/>
        </w:rPr>
        <w:t xml:space="preserve"> Это вопросы коммунального хозяйства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1F236B">
        <w:rPr>
          <w:rFonts w:ascii="Times New Roman" w:hAnsi="Times New Roman"/>
          <w:sz w:val="28"/>
          <w:szCs w:val="28"/>
        </w:rPr>
        <w:t xml:space="preserve"> </w:t>
      </w:r>
      <w:r w:rsidRPr="00E850FC">
        <w:rPr>
          <w:rFonts w:ascii="Times New Roman" w:hAnsi="Times New Roman"/>
          <w:sz w:val="28"/>
          <w:szCs w:val="28"/>
        </w:rPr>
        <w:t xml:space="preserve">хозяйственной деятельности, </w:t>
      </w:r>
      <w:r>
        <w:rPr>
          <w:rFonts w:ascii="Times New Roman" w:hAnsi="Times New Roman"/>
          <w:sz w:val="28"/>
          <w:szCs w:val="28"/>
        </w:rPr>
        <w:t>уборки мусора, выполнения</w:t>
      </w:r>
      <w:r w:rsidRPr="00E850FC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 xml:space="preserve"> по капитальному ремонту, оплаты</w:t>
      </w:r>
      <w:r w:rsidRPr="00E850FC">
        <w:rPr>
          <w:rFonts w:ascii="Times New Roman" w:hAnsi="Times New Roman"/>
          <w:sz w:val="28"/>
          <w:szCs w:val="28"/>
        </w:rPr>
        <w:t xml:space="preserve"> за жилищно-коммунальные услуги, содержание общего имущества, градостроительства и архитектуры, строительства и ремонта дорог, газификации населенных пунктов;</w:t>
      </w:r>
    </w:p>
    <w:p w:rsidR="0036386E" w:rsidRPr="00E850FC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E850FC">
        <w:rPr>
          <w:rFonts w:ascii="Times New Roman" w:hAnsi="Times New Roman"/>
          <w:b/>
          <w:sz w:val="28"/>
          <w:szCs w:val="28"/>
        </w:rPr>
        <w:t>вопросы социальной сферы и оказания адресной социальной помощи</w:t>
      </w:r>
      <w:r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67 или 16%. Оказание</w:t>
      </w:r>
      <w:r w:rsidRPr="00E850FC">
        <w:rPr>
          <w:rFonts w:ascii="Times New Roman" w:hAnsi="Times New Roman"/>
          <w:sz w:val="28"/>
          <w:szCs w:val="28"/>
        </w:rPr>
        <w:t xml:space="preserve"> материальной помощи, </w:t>
      </w:r>
      <w:r>
        <w:rPr>
          <w:rFonts w:ascii="Times New Roman" w:hAnsi="Times New Roman"/>
          <w:sz w:val="28"/>
          <w:szCs w:val="28"/>
        </w:rPr>
        <w:t xml:space="preserve">услуг </w:t>
      </w:r>
      <w:r w:rsidRPr="00E850FC">
        <w:rPr>
          <w:rFonts w:ascii="Times New Roman" w:hAnsi="Times New Roman"/>
          <w:sz w:val="28"/>
          <w:szCs w:val="28"/>
        </w:rPr>
        <w:t>здравоохране</w:t>
      </w:r>
      <w:r>
        <w:rPr>
          <w:rFonts w:ascii="Times New Roman" w:hAnsi="Times New Roman"/>
          <w:sz w:val="28"/>
          <w:szCs w:val="28"/>
        </w:rPr>
        <w:t>ния, ремонт</w:t>
      </w:r>
      <w:r w:rsidRPr="00E850FC">
        <w:rPr>
          <w:rFonts w:ascii="Times New Roman" w:hAnsi="Times New Roman"/>
          <w:sz w:val="28"/>
          <w:szCs w:val="28"/>
        </w:rPr>
        <w:t xml:space="preserve"> объектов социальной сферы, </w:t>
      </w:r>
      <w:r>
        <w:rPr>
          <w:rFonts w:ascii="Times New Roman" w:hAnsi="Times New Roman"/>
          <w:sz w:val="28"/>
          <w:szCs w:val="28"/>
        </w:rPr>
        <w:t xml:space="preserve">услуг </w:t>
      </w:r>
      <w:r w:rsidRPr="00E850FC">
        <w:rPr>
          <w:rFonts w:ascii="Times New Roman" w:hAnsi="Times New Roman"/>
          <w:sz w:val="28"/>
          <w:szCs w:val="28"/>
        </w:rPr>
        <w:t>образовательного процесса;</w:t>
      </w:r>
    </w:p>
    <w:p w:rsidR="0036386E" w:rsidRPr="00E850FC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E850FC">
        <w:rPr>
          <w:rFonts w:ascii="Times New Roman" w:hAnsi="Times New Roman"/>
          <w:b/>
          <w:sz w:val="28"/>
          <w:szCs w:val="28"/>
        </w:rPr>
        <w:t>вопросы прав, свобод и обязанностей человека и гражданина, безопасности общества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33 или 8%. Э</w:t>
      </w:r>
      <w:r w:rsidRPr="00E850FC">
        <w:rPr>
          <w:rFonts w:ascii="Times New Roman" w:hAnsi="Times New Roman"/>
          <w:sz w:val="28"/>
          <w:szCs w:val="28"/>
        </w:rPr>
        <w:t>то вопросы прав на льготы и социальное обеспечение, конфликты на бытовой почве, преступления против собственности, противопожарная служба, соблюдение норм противопожарной безопаснос</w:t>
      </w:r>
      <w:r>
        <w:rPr>
          <w:rFonts w:ascii="Times New Roman" w:hAnsi="Times New Roman"/>
          <w:sz w:val="28"/>
          <w:szCs w:val="28"/>
        </w:rPr>
        <w:t>ти, отлов безнадзорных животных</w:t>
      </w:r>
      <w:r w:rsidRPr="00E850FC">
        <w:rPr>
          <w:rFonts w:ascii="Times New Roman" w:hAnsi="Times New Roman"/>
          <w:sz w:val="28"/>
          <w:szCs w:val="28"/>
        </w:rPr>
        <w:t>.</w:t>
      </w:r>
    </w:p>
    <w:p w:rsidR="0036386E" w:rsidRPr="00E850FC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850FC">
        <w:rPr>
          <w:rFonts w:ascii="Times New Roman" w:hAnsi="Times New Roman"/>
          <w:b/>
          <w:sz w:val="28"/>
          <w:szCs w:val="28"/>
        </w:rPr>
        <w:t xml:space="preserve">-вопросы охраны окружающей природной среды </w:t>
      </w:r>
      <w:r>
        <w:rPr>
          <w:rFonts w:ascii="Times New Roman" w:hAnsi="Times New Roman"/>
          <w:sz w:val="28"/>
          <w:szCs w:val="28"/>
        </w:rPr>
        <w:t>- 3 или 1%</w:t>
      </w:r>
      <w:r w:rsidRPr="00E850FC">
        <w:rPr>
          <w:rFonts w:ascii="Times New Roman" w:hAnsi="Times New Roman"/>
          <w:sz w:val="28"/>
          <w:szCs w:val="28"/>
        </w:rPr>
        <w:t>.</w:t>
      </w:r>
    </w:p>
    <w:p w:rsidR="0036386E" w:rsidRPr="00E850FC" w:rsidRDefault="0036386E" w:rsidP="00E0308C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сравнении с 2017 годом количество обращений по итогам 2018г. уменьшилось по всем поселениям за исключением «Новомайнское г.п» и «Мулловское г.п.».</w:t>
      </w:r>
    </w:p>
    <w:p w:rsidR="0036386E" w:rsidRPr="0004489F" w:rsidRDefault="0036386E" w:rsidP="00E0308C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мнение населения, высказанное, в том числе в </w:t>
      </w:r>
      <w:r w:rsidRPr="00681580">
        <w:rPr>
          <w:rFonts w:ascii="Times New Roman" w:hAnsi="Times New Roman"/>
          <w:sz w:val="28"/>
          <w:szCs w:val="28"/>
        </w:rPr>
        <w:t xml:space="preserve">обращениях граждан, </w:t>
      </w:r>
      <w:r>
        <w:rPr>
          <w:rFonts w:ascii="Times New Roman" w:hAnsi="Times New Roman"/>
          <w:sz w:val="28"/>
          <w:szCs w:val="28"/>
        </w:rPr>
        <w:t xml:space="preserve">является определенным ориентиром в формировании наших приоритетов и действий на краткосрочную и долгосрочную перспективу развития района. </w:t>
      </w:r>
    </w:p>
    <w:p w:rsidR="0036386E" w:rsidRPr="00780005" w:rsidRDefault="0036386E" w:rsidP="00E0308C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6386E" w:rsidRDefault="0036386E" w:rsidP="009D7C3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Показатель №38 «</w:t>
      </w:r>
      <w:r w:rsidRPr="009513FC">
        <w:rPr>
          <w:rFonts w:ascii="Times New Roman" w:hAnsi="Times New Roman"/>
          <w:sz w:val="28"/>
          <w:szCs w:val="28"/>
        </w:rPr>
        <w:t xml:space="preserve">Среднегодовая численность </w:t>
      </w:r>
      <w:r>
        <w:rPr>
          <w:rFonts w:ascii="Times New Roman" w:hAnsi="Times New Roman"/>
          <w:sz w:val="28"/>
          <w:szCs w:val="28"/>
        </w:rPr>
        <w:t>постоянного населения» составляет 33,5 чел. на 1 января 2018 года, наблюдается незначительное  снижение к уровню 2017  года на 2,6 %.</w:t>
      </w:r>
      <w:r w:rsidRPr="009513FC">
        <w:rPr>
          <w:rFonts w:ascii="Times New Roman" w:hAnsi="Times New Roman"/>
          <w:sz w:val="28"/>
          <w:szCs w:val="28"/>
        </w:rPr>
        <w:t xml:space="preserve"> </w:t>
      </w:r>
    </w:p>
    <w:p w:rsidR="0036386E" w:rsidRPr="00236F52" w:rsidRDefault="0036386E" w:rsidP="009D7C3B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</w:p>
    <w:p w:rsidR="0036386E" w:rsidRPr="009513FC" w:rsidRDefault="0036386E" w:rsidP="009D7C3B">
      <w:pPr>
        <w:shd w:val="clear" w:color="auto" w:fill="FFFFFF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9513FC">
        <w:rPr>
          <w:rFonts w:ascii="Times New Roman" w:hAnsi="Times New Roman"/>
          <w:b/>
          <w:sz w:val="28"/>
          <w:szCs w:val="28"/>
        </w:rPr>
        <w:t>Энергосбережение  и повышение энергетической  эффективности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6386E" w:rsidRDefault="0036386E" w:rsidP="009D7C3B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6386E" w:rsidRPr="009E0751" w:rsidRDefault="0036386E" w:rsidP="009D7C3B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Показатель</w:t>
      </w:r>
      <w:r w:rsidRPr="00040E5F">
        <w:rPr>
          <w:rFonts w:ascii="Times New Roman" w:hAnsi="Times New Roman"/>
          <w:b/>
          <w:sz w:val="28"/>
          <w:szCs w:val="28"/>
        </w:rPr>
        <w:t>№39</w:t>
      </w:r>
      <w:r>
        <w:rPr>
          <w:rFonts w:ascii="Times New Roman" w:hAnsi="Times New Roman"/>
          <w:b/>
          <w:sz w:val="28"/>
          <w:szCs w:val="28"/>
        </w:rPr>
        <w:t xml:space="preserve"> «Удельная величина потребления энергетических ресурсов в многоквартирных домах» в целом имеет положительную динамику снижения:</w:t>
      </w:r>
    </w:p>
    <w:p w:rsidR="0036386E" w:rsidRPr="00893386" w:rsidRDefault="0036386E" w:rsidP="006A69A1">
      <w:pPr>
        <w:pStyle w:val="Heading4"/>
        <w:spacing w:before="0" w:after="0" w:line="240" w:lineRule="auto"/>
        <w:ind w:firstLine="539"/>
        <w:rPr>
          <w:rFonts w:ascii="Times New Roman" w:hAnsi="Times New Roman" w:cs="Times New Roman"/>
          <w:b w:val="0"/>
        </w:rPr>
      </w:pPr>
      <w:r w:rsidRPr="00893386">
        <w:rPr>
          <w:rFonts w:ascii="Times New Roman" w:hAnsi="Times New Roman" w:cs="Times New Roman"/>
          <w:b w:val="0"/>
        </w:rPr>
        <w:t>-электрическая энергия</w:t>
      </w:r>
      <w:r>
        <w:rPr>
          <w:rFonts w:ascii="Times New Roman" w:hAnsi="Times New Roman" w:cs="Times New Roman"/>
          <w:b w:val="0"/>
        </w:rPr>
        <w:t>, 395</w:t>
      </w:r>
      <w:r w:rsidRPr="00893386">
        <w:rPr>
          <w:rFonts w:ascii="Times New Roman" w:hAnsi="Times New Roman" w:cs="Times New Roman"/>
          <w:b w:val="0"/>
        </w:rPr>
        <w:t xml:space="preserve"> кВт/ч на одного проживающего;</w:t>
      </w:r>
    </w:p>
    <w:p w:rsidR="0036386E" w:rsidRPr="00893386" w:rsidRDefault="0036386E" w:rsidP="006A69A1">
      <w:pPr>
        <w:pStyle w:val="Heading4"/>
        <w:spacing w:before="0" w:after="0" w:line="240" w:lineRule="auto"/>
        <w:ind w:firstLine="539"/>
        <w:rPr>
          <w:rFonts w:ascii="Times New Roman" w:hAnsi="Times New Roman" w:cs="Times New Roman"/>
          <w:b w:val="0"/>
        </w:rPr>
      </w:pPr>
      <w:r w:rsidRPr="00893386">
        <w:rPr>
          <w:rFonts w:ascii="Times New Roman" w:hAnsi="Times New Roman" w:cs="Times New Roman"/>
          <w:b w:val="0"/>
        </w:rPr>
        <w:t>-тепловая энергия</w:t>
      </w:r>
      <w:r>
        <w:rPr>
          <w:rFonts w:ascii="Times New Roman" w:hAnsi="Times New Roman" w:cs="Times New Roman"/>
          <w:b w:val="0"/>
        </w:rPr>
        <w:t>,</w:t>
      </w:r>
      <w:r w:rsidRPr="00893386">
        <w:rPr>
          <w:rFonts w:ascii="Times New Roman" w:hAnsi="Times New Roman" w:cs="Times New Roman"/>
          <w:b w:val="0"/>
        </w:rPr>
        <w:t xml:space="preserve"> 0.2 Гкал на 1кв. метр общей площади;</w:t>
      </w:r>
    </w:p>
    <w:p w:rsidR="0036386E" w:rsidRDefault="0036386E" w:rsidP="006A69A1">
      <w:pPr>
        <w:pStyle w:val="Heading4"/>
        <w:spacing w:before="0" w:after="0" w:line="240" w:lineRule="auto"/>
        <w:ind w:firstLine="539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-горячая вода, 13,4</w:t>
      </w:r>
      <w:r w:rsidRPr="00893386">
        <w:rPr>
          <w:rFonts w:ascii="Times New Roman" w:hAnsi="Times New Roman" w:cs="Times New Roman"/>
          <w:b w:val="0"/>
        </w:rPr>
        <w:t xml:space="preserve"> куб.метров на одного проживающего;</w:t>
      </w:r>
    </w:p>
    <w:p w:rsidR="0036386E" w:rsidRPr="006A69A1" w:rsidRDefault="0036386E" w:rsidP="006A69A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  <w:t xml:space="preserve">           </w:t>
      </w:r>
      <w:r w:rsidRPr="006A69A1">
        <w:rPr>
          <w:rFonts w:ascii="Times New Roman" w:hAnsi="Times New Roman"/>
          <w:sz w:val="28"/>
          <w:szCs w:val="28"/>
          <w:lang w:eastAsia="ru-RU"/>
        </w:rPr>
        <w:t>- холодная вода</w:t>
      </w:r>
      <w:r>
        <w:rPr>
          <w:rFonts w:ascii="Times New Roman" w:hAnsi="Times New Roman"/>
          <w:sz w:val="28"/>
          <w:szCs w:val="28"/>
          <w:lang w:eastAsia="ru-RU"/>
        </w:rPr>
        <w:t>, 28,7 куб. метров на  одного проживающего;</w:t>
      </w:r>
    </w:p>
    <w:p w:rsidR="0036386E" w:rsidRDefault="0036386E" w:rsidP="006A69A1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893386">
        <w:t>-</w:t>
      </w:r>
      <w:r>
        <w:t xml:space="preserve">  </w:t>
      </w:r>
      <w:r>
        <w:rPr>
          <w:rFonts w:ascii="Times New Roman" w:hAnsi="Times New Roman"/>
          <w:sz w:val="28"/>
          <w:szCs w:val="28"/>
        </w:rPr>
        <w:t>природный газ 750</w:t>
      </w:r>
      <w:r w:rsidRPr="00B43705">
        <w:rPr>
          <w:rFonts w:ascii="Times New Roman" w:hAnsi="Times New Roman"/>
          <w:sz w:val="28"/>
          <w:szCs w:val="28"/>
        </w:rPr>
        <w:t xml:space="preserve"> куб</w:t>
      </w:r>
      <w:r>
        <w:rPr>
          <w:rFonts w:ascii="Times New Roman" w:hAnsi="Times New Roman"/>
          <w:sz w:val="28"/>
          <w:szCs w:val="28"/>
        </w:rPr>
        <w:t>.</w:t>
      </w:r>
      <w:r w:rsidRPr="00B43705">
        <w:rPr>
          <w:rFonts w:ascii="Times New Roman" w:hAnsi="Times New Roman"/>
          <w:sz w:val="28"/>
          <w:szCs w:val="28"/>
        </w:rPr>
        <w:t xml:space="preserve"> метров на одного проживающего.</w:t>
      </w:r>
    </w:p>
    <w:p w:rsidR="0036386E" w:rsidRPr="00B43705" w:rsidRDefault="0036386E" w:rsidP="006A69A1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</w:p>
    <w:p w:rsidR="0036386E" w:rsidRDefault="0036386E" w:rsidP="009D7C3B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B43705">
        <w:rPr>
          <w:rFonts w:ascii="Times New Roman" w:hAnsi="Times New Roman"/>
          <w:b/>
          <w:sz w:val="28"/>
          <w:szCs w:val="28"/>
        </w:rPr>
        <w:t>Показатель №40</w:t>
      </w:r>
      <w:r>
        <w:rPr>
          <w:rFonts w:ascii="Times New Roman" w:hAnsi="Times New Roman"/>
          <w:b/>
          <w:sz w:val="28"/>
          <w:szCs w:val="28"/>
        </w:rPr>
        <w:t xml:space="preserve"> Удельная величина потребления энергетических ресурсов бюджетными учреждениями, в целом имеет положительную динамику снижения.</w:t>
      </w:r>
    </w:p>
    <w:p w:rsidR="0036386E" w:rsidRDefault="0036386E" w:rsidP="006A69A1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6386E" w:rsidRPr="00560FD6" w:rsidRDefault="0036386E" w:rsidP="00560FD6">
      <w:pPr>
        <w:jc w:val="center"/>
        <w:rPr>
          <w:rFonts w:ascii="Times New Roman" w:hAnsi="Times New Roman"/>
          <w:b/>
          <w:sz w:val="28"/>
          <w:szCs w:val="28"/>
        </w:rPr>
      </w:pPr>
      <w:r w:rsidRPr="00560FD6">
        <w:rPr>
          <w:rFonts w:ascii="Times New Roman" w:hAnsi="Times New Roman"/>
          <w:b/>
          <w:sz w:val="28"/>
          <w:szCs w:val="28"/>
        </w:rPr>
        <w:t>Перспективы развития.</w:t>
      </w:r>
    </w:p>
    <w:p w:rsidR="0036386E" w:rsidRPr="00560FD6" w:rsidRDefault="0036386E" w:rsidP="00560FD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2019</w:t>
      </w:r>
      <w:r w:rsidRPr="00560F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году, используя возможности совре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менного законодательства, а так</w:t>
      </w:r>
      <w:r w:rsidRPr="00560F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 готовые проекты «Магазин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верных решений», основанные</w:t>
      </w:r>
      <w:r w:rsidRPr="00560F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успешном опыте други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 регионов необходимо</w:t>
      </w:r>
      <w:r w:rsidRPr="00560F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активизировать работу по привлечению бизнеса в район не только в привычные для нас отрасли, но и в социальную сферу, жилищно-коммунальное хозяйство, сферу услуг и благоустройство, формируя тем самым конкурентоспособную экономику.</w:t>
      </w:r>
    </w:p>
    <w:p w:rsidR="0036386E" w:rsidRPr="00560FD6" w:rsidRDefault="0036386E" w:rsidP="00560FD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60F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Продолжая тему формирования конкурентоспособной территории, следует:</w:t>
      </w:r>
    </w:p>
    <w:p w:rsidR="0036386E" w:rsidRPr="00560FD6" w:rsidRDefault="0036386E" w:rsidP="00560FD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60F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-более тесно взаимодействовать с Корпорацией по развитию предпринимательства Ульяновской области, используя их опыт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ресурсные возможности «единого</w:t>
      </w:r>
      <w:r w:rsidRPr="00560F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окно», в настоящее время ведется работа по формированию индустриального парка «Мулловский»; </w:t>
      </w:r>
    </w:p>
    <w:p w:rsidR="0036386E" w:rsidRDefault="0036386E" w:rsidP="00560FD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60F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в качестве инструмента маркетинга территорий будет продолжена работа «горячей линии» и оправданных механизмов: «Предпринимательские инициативы», Координационный совет по развитию предпринимательства, «Предпринимательская грамотность» в газете «Мелекесские вести», возможности сайта района, где регулярно публикуе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тся новостная лента для бизнеса.</w:t>
      </w: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 w:rsidRPr="000A2A01">
        <w:rPr>
          <w:rFonts w:ascii="Times New Roman" w:hAnsi="Times New Roman"/>
          <w:sz w:val="28"/>
          <w:szCs w:val="28"/>
          <w:shd w:val="clear" w:color="auto" w:fill="FFFFFF"/>
        </w:rPr>
        <w:t xml:space="preserve">Следовательно, </w:t>
      </w:r>
      <w:r w:rsidRPr="000A2A01">
        <w:rPr>
          <w:rFonts w:ascii="Times New Roman" w:hAnsi="Times New Roman"/>
          <w:sz w:val="28"/>
          <w:szCs w:val="28"/>
          <w:lang w:val="tt-RU"/>
        </w:rPr>
        <w:t xml:space="preserve">развитие </w:t>
      </w:r>
      <w:r w:rsidRPr="000A2A01">
        <w:rPr>
          <w:rFonts w:ascii="Times New Roman" w:hAnsi="Times New Roman"/>
          <w:sz w:val="28"/>
          <w:szCs w:val="28"/>
        </w:rPr>
        <w:t>района</w:t>
      </w:r>
      <w:r w:rsidRPr="000A2A01">
        <w:rPr>
          <w:rFonts w:ascii="Times New Roman" w:hAnsi="Times New Roman"/>
          <w:sz w:val="28"/>
          <w:szCs w:val="28"/>
          <w:lang w:val="tt-RU"/>
        </w:rPr>
        <w:t xml:space="preserve"> в целом опирается на преобразование каждого населенного пункта</w:t>
      </w:r>
      <w:r w:rsidRPr="003C32AF">
        <w:rPr>
          <w:rFonts w:ascii="Times New Roman" w:hAnsi="Times New Roman"/>
          <w:sz w:val="28"/>
          <w:szCs w:val="28"/>
          <w:lang w:val="tt-RU"/>
        </w:rPr>
        <w:t xml:space="preserve"> с обязател</w:t>
      </w:r>
      <w:r>
        <w:rPr>
          <w:rFonts w:ascii="Times New Roman" w:hAnsi="Times New Roman"/>
          <w:sz w:val="28"/>
          <w:szCs w:val="28"/>
          <w:lang w:val="tt-RU"/>
        </w:rPr>
        <w:t>ьным участием  общественности,</w:t>
      </w:r>
      <w:r w:rsidRPr="003C32AF">
        <w:rPr>
          <w:rFonts w:ascii="Times New Roman" w:hAnsi="Times New Roman"/>
          <w:sz w:val="28"/>
          <w:szCs w:val="28"/>
          <w:lang w:val="tt-RU"/>
        </w:rPr>
        <w:t xml:space="preserve"> предпринимательского сообщества. Потому что</w:t>
      </w:r>
      <w:r w:rsidRPr="003C32AF">
        <w:rPr>
          <w:rFonts w:ascii="Times New Roman" w:hAnsi="Times New Roman"/>
          <w:sz w:val="28"/>
          <w:szCs w:val="28"/>
        </w:rPr>
        <w:t xml:space="preserve"> </w:t>
      </w:r>
      <w:r w:rsidRPr="003C32AF">
        <w:rPr>
          <w:rFonts w:ascii="Times New Roman" w:hAnsi="Times New Roman"/>
          <w:sz w:val="28"/>
          <w:szCs w:val="28"/>
          <w:lang w:val="tt-RU"/>
        </w:rPr>
        <w:t>только сложение потенциалов развития всех</w:t>
      </w:r>
      <w:r w:rsidRPr="003C32AF">
        <w:rPr>
          <w:rFonts w:ascii="Times New Roman" w:hAnsi="Times New Roman"/>
          <w:sz w:val="28"/>
          <w:szCs w:val="28"/>
        </w:rPr>
        <w:t xml:space="preserve"> </w:t>
      </w:r>
      <w:r w:rsidRPr="003C32AF">
        <w:rPr>
          <w:rFonts w:ascii="Times New Roman" w:hAnsi="Times New Roman"/>
          <w:sz w:val="28"/>
          <w:szCs w:val="28"/>
          <w:lang w:val="tt-RU"/>
        </w:rPr>
        <w:t>муниципалитетов позволит нам успешно решить</w:t>
      </w:r>
      <w:r w:rsidRPr="003C32AF">
        <w:rPr>
          <w:rFonts w:ascii="Times New Roman" w:hAnsi="Times New Roman"/>
          <w:sz w:val="28"/>
          <w:szCs w:val="28"/>
        </w:rPr>
        <w:t xml:space="preserve"> </w:t>
      </w:r>
      <w:r w:rsidRPr="003C32AF">
        <w:rPr>
          <w:rFonts w:ascii="Times New Roman" w:hAnsi="Times New Roman"/>
          <w:sz w:val="28"/>
          <w:szCs w:val="28"/>
          <w:lang w:val="tt-RU"/>
        </w:rPr>
        <w:t>все поставленные задачи.</w:t>
      </w: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Default="0036386E" w:rsidP="000A2A01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36386E" w:rsidRPr="00E0308C" w:rsidRDefault="0036386E" w:rsidP="00E0308C">
      <w:pPr>
        <w:pStyle w:val="NoSpacing"/>
        <w:rPr>
          <w:rFonts w:ascii="Times New Roman" w:hAnsi="Times New Roman"/>
          <w:sz w:val="20"/>
          <w:szCs w:val="20"/>
          <w:lang w:val="tt-RU"/>
        </w:rPr>
      </w:pPr>
      <w:r w:rsidRPr="00E0308C">
        <w:rPr>
          <w:rFonts w:ascii="Times New Roman" w:hAnsi="Times New Roman"/>
          <w:sz w:val="20"/>
          <w:szCs w:val="20"/>
          <w:lang w:val="tt-RU"/>
        </w:rPr>
        <w:t>Орлова  Ольга Александровна</w:t>
      </w:r>
    </w:p>
    <w:p w:rsidR="0036386E" w:rsidRPr="00E0308C" w:rsidRDefault="0036386E" w:rsidP="00E0308C">
      <w:pPr>
        <w:pStyle w:val="NoSpacing"/>
        <w:rPr>
          <w:rFonts w:ascii="Times New Roman" w:hAnsi="Times New Roman"/>
          <w:sz w:val="20"/>
          <w:szCs w:val="20"/>
          <w:lang w:val="tt-RU"/>
        </w:rPr>
        <w:sectPr w:rsidR="0036386E" w:rsidRPr="00E0308C" w:rsidSect="00C31C57">
          <w:footerReference w:type="default" r:id="rId13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0"/>
          <w:szCs w:val="20"/>
          <w:lang w:val="tt-RU"/>
        </w:rPr>
        <w:t>8(84</w:t>
      </w:r>
      <w:r w:rsidRPr="00E0308C">
        <w:rPr>
          <w:rFonts w:ascii="Times New Roman" w:hAnsi="Times New Roman"/>
          <w:sz w:val="20"/>
          <w:szCs w:val="20"/>
          <w:lang w:val="tt-RU"/>
        </w:rPr>
        <w:t>235)2-60-35</w:t>
      </w:r>
    </w:p>
    <w:p w:rsidR="0036386E" w:rsidRDefault="0036386E" w:rsidP="006A741B"/>
    <w:sectPr w:rsidR="0036386E" w:rsidSect="00CD2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86E" w:rsidRDefault="0036386E" w:rsidP="009E0751">
      <w:pPr>
        <w:spacing w:after="0" w:line="240" w:lineRule="auto"/>
      </w:pPr>
      <w:r>
        <w:separator/>
      </w:r>
    </w:p>
  </w:endnote>
  <w:endnote w:type="continuationSeparator" w:id="0">
    <w:p w:rsidR="0036386E" w:rsidRDefault="0036386E" w:rsidP="009E0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86E" w:rsidRDefault="0036386E">
    <w:pPr>
      <w:pStyle w:val="Footer"/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86E" w:rsidRDefault="0036386E" w:rsidP="009E0751">
      <w:pPr>
        <w:spacing w:after="0" w:line="240" w:lineRule="auto"/>
      </w:pPr>
      <w:r>
        <w:separator/>
      </w:r>
    </w:p>
  </w:footnote>
  <w:footnote w:type="continuationSeparator" w:id="0">
    <w:p w:rsidR="0036386E" w:rsidRDefault="0036386E" w:rsidP="009E07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81BC6"/>
    <w:multiLevelType w:val="hybridMultilevel"/>
    <w:tmpl w:val="56FED1A4"/>
    <w:lvl w:ilvl="0" w:tplc="CC348F5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5D2B1104"/>
    <w:multiLevelType w:val="hybridMultilevel"/>
    <w:tmpl w:val="E1D662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1D14"/>
    <w:rsid w:val="00004B1A"/>
    <w:rsid w:val="00010D98"/>
    <w:rsid w:val="00023734"/>
    <w:rsid w:val="00040E5F"/>
    <w:rsid w:val="00043D0A"/>
    <w:rsid w:val="0004489F"/>
    <w:rsid w:val="000756E5"/>
    <w:rsid w:val="000807AA"/>
    <w:rsid w:val="00084779"/>
    <w:rsid w:val="0008478C"/>
    <w:rsid w:val="000850E8"/>
    <w:rsid w:val="000A2A01"/>
    <w:rsid w:val="000C433D"/>
    <w:rsid w:val="000D7460"/>
    <w:rsid w:val="000F4452"/>
    <w:rsid w:val="000F6646"/>
    <w:rsid w:val="00113393"/>
    <w:rsid w:val="001339D8"/>
    <w:rsid w:val="001733FF"/>
    <w:rsid w:val="0017380C"/>
    <w:rsid w:val="00175C4A"/>
    <w:rsid w:val="00184E3D"/>
    <w:rsid w:val="00193720"/>
    <w:rsid w:val="00197996"/>
    <w:rsid w:val="001A3E1E"/>
    <w:rsid w:val="001A4888"/>
    <w:rsid w:val="001B3DD2"/>
    <w:rsid w:val="001B7D8C"/>
    <w:rsid w:val="001D6AF0"/>
    <w:rsid w:val="001E12A5"/>
    <w:rsid w:val="001F236B"/>
    <w:rsid w:val="001F7A77"/>
    <w:rsid w:val="00201D18"/>
    <w:rsid w:val="0021376F"/>
    <w:rsid w:val="0023018C"/>
    <w:rsid w:val="0023643D"/>
    <w:rsid w:val="00236F52"/>
    <w:rsid w:val="00246905"/>
    <w:rsid w:val="00253E3C"/>
    <w:rsid w:val="00255E99"/>
    <w:rsid w:val="002739DD"/>
    <w:rsid w:val="00277F1D"/>
    <w:rsid w:val="00285BE0"/>
    <w:rsid w:val="002C7CDD"/>
    <w:rsid w:val="002D6201"/>
    <w:rsid w:val="002F1F03"/>
    <w:rsid w:val="002F7E58"/>
    <w:rsid w:val="00321F39"/>
    <w:rsid w:val="003401D6"/>
    <w:rsid w:val="00341038"/>
    <w:rsid w:val="00342152"/>
    <w:rsid w:val="003504BC"/>
    <w:rsid w:val="0036304B"/>
    <w:rsid w:val="0036386E"/>
    <w:rsid w:val="0039373F"/>
    <w:rsid w:val="003C32AF"/>
    <w:rsid w:val="003C3E0D"/>
    <w:rsid w:val="003D1C34"/>
    <w:rsid w:val="003D1CF7"/>
    <w:rsid w:val="003F341E"/>
    <w:rsid w:val="003F4480"/>
    <w:rsid w:val="00404410"/>
    <w:rsid w:val="00417873"/>
    <w:rsid w:val="00422746"/>
    <w:rsid w:val="00434808"/>
    <w:rsid w:val="004531AE"/>
    <w:rsid w:val="00463BD7"/>
    <w:rsid w:val="00497429"/>
    <w:rsid w:val="004A0CF8"/>
    <w:rsid w:val="004C0C83"/>
    <w:rsid w:val="004C7439"/>
    <w:rsid w:val="004D6FBE"/>
    <w:rsid w:val="004E05C3"/>
    <w:rsid w:val="004E186D"/>
    <w:rsid w:val="00523287"/>
    <w:rsid w:val="00533B3F"/>
    <w:rsid w:val="00551C98"/>
    <w:rsid w:val="0055446E"/>
    <w:rsid w:val="005573AF"/>
    <w:rsid w:val="00560FD6"/>
    <w:rsid w:val="0057262A"/>
    <w:rsid w:val="005912DC"/>
    <w:rsid w:val="005979BE"/>
    <w:rsid w:val="005A2897"/>
    <w:rsid w:val="005C6941"/>
    <w:rsid w:val="005D4BFD"/>
    <w:rsid w:val="00617122"/>
    <w:rsid w:val="00646A51"/>
    <w:rsid w:val="00647777"/>
    <w:rsid w:val="00680698"/>
    <w:rsid w:val="00681580"/>
    <w:rsid w:val="006A4148"/>
    <w:rsid w:val="006A4D2E"/>
    <w:rsid w:val="006A69A1"/>
    <w:rsid w:val="006A741B"/>
    <w:rsid w:val="006C497F"/>
    <w:rsid w:val="006C5183"/>
    <w:rsid w:val="006D096B"/>
    <w:rsid w:val="006E2412"/>
    <w:rsid w:val="006F7401"/>
    <w:rsid w:val="007143E1"/>
    <w:rsid w:val="007441A0"/>
    <w:rsid w:val="00763564"/>
    <w:rsid w:val="007741CA"/>
    <w:rsid w:val="00780005"/>
    <w:rsid w:val="007A5ED3"/>
    <w:rsid w:val="007B78F0"/>
    <w:rsid w:val="007C3B65"/>
    <w:rsid w:val="007E4BE2"/>
    <w:rsid w:val="007F1539"/>
    <w:rsid w:val="00803D48"/>
    <w:rsid w:val="00806E29"/>
    <w:rsid w:val="00812992"/>
    <w:rsid w:val="00824441"/>
    <w:rsid w:val="008405E4"/>
    <w:rsid w:val="008727F3"/>
    <w:rsid w:val="00893386"/>
    <w:rsid w:val="008A1EB1"/>
    <w:rsid w:val="008A3A77"/>
    <w:rsid w:val="008A48BC"/>
    <w:rsid w:val="008C1D26"/>
    <w:rsid w:val="008C39BA"/>
    <w:rsid w:val="0090288C"/>
    <w:rsid w:val="0090321A"/>
    <w:rsid w:val="00903FFB"/>
    <w:rsid w:val="00911364"/>
    <w:rsid w:val="00915F26"/>
    <w:rsid w:val="009307E9"/>
    <w:rsid w:val="009513FC"/>
    <w:rsid w:val="00952836"/>
    <w:rsid w:val="00952C68"/>
    <w:rsid w:val="009625D8"/>
    <w:rsid w:val="00976133"/>
    <w:rsid w:val="009769D3"/>
    <w:rsid w:val="009A7FC7"/>
    <w:rsid w:val="009C20AA"/>
    <w:rsid w:val="009C5F03"/>
    <w:rsid w:val="009D0C32"/>
    <w:rsid w:val="009D7C3B"/>
    <w:rsid w:val="009E0751"/>
    <w:rsid w:val="009F7C5B"/>
    <w:rsid w:val="00A20182"/>
    <w:rsid w:val="00A213C2"/>
    <w:rsid w:val="00A51FFF"/>
    <w:rsid w:val="00A52CC7"/>
    <w:rsid w:val="00A62D5C"/>
    <w:rsid w:val="00A666A3"/>
    <w:rsid w:val="00A82A86"/>
    <w:rsid w:val="00A945BB"/>
    <w:rsid w:val="00A973A4"/>
    <w:rsid w:val="00AC5CE2"/>
    <w:rsid w:val="00AF10F8"/>
    <w:rsid w:val="00AF648A"/>
    <w:rsid w:val="00B000AD"/>
    <w:rsid w:val="00B1396F"/>
    <w:rsid w:val="00B13D51"/>
    <w:rsid w:val="00B25071"/>
    <w:rsid w:val="00B31D14"/>
    <w:rsid w:val="00B3626F"/>
    <w:rsid w:val="00B371BB"/>
    <w:rsid w:val="00B40D68"/>
    <w:rsid w:val="00B42E40"/>
    <w:rsid w:val="00B43705"/>
    <w:rsid w:val="00B45311"/>
    <w:rsid w:val="00B513C2"/>
    <w:rsid w:val="00B616AC"/>
    <w:rsid w:val="00B65D92"/>
    <w:rsid w:val="00B65FC6"/>
    <w:rsid w:val="00BC62FD"/>
    <w:rsid w:val="00BD0910"/>
    <w:rsid w:val="00BD6092"/>
    <w:rsid w:val="00BF575C"/>
    <w:rsid w:val="00BF59C9"/>
    <w:rsid w:val="00C07826"/>
    <w:rsid w:val="00C147DD"/>
    <w:rsid w:val="00C21B36"/>
    <w:rsid w:val="00C31C57"/>
    <w:rsid w:val="00C51E99"/>
    <w:rsid w:val="00C57716"/>
    <w:rsid w:val="00C67F3F"/>
    <w:rsid w:val="00C9112A"/>
    <w:rsid w:val="00C95AFF"/>
    <w:rsid w:val="00C96F8C"/>
    <w:rsid w:val="00CA0FF3"/>
    <w:rsid w:val="00CA206C"/>
    <w:rsid w:val="00CA5EA7"/>
    <w:rsid w:val="00CA67AD"/>
    <w:rsid w:val="00CB3AA6"/>
    <w:rsid w:val="00CB5DEB"/>
    <w:rsid w:val="00CC3863"/>
    <w:rsid w:val="00CD2AB3"/>
    <w:rsid w:val="00CD2CF3"/>
    <w:rsid w:val="00CF177F"/>
    <w:rsid w:val="00CF3CBE"/>
    <w:rsid w:val="00CF5979"/>
    <w:rsid w:val="00D15271"/>
    <w:rsid w:val="00D42BE9"/>
    <w:rsid w:val="00D517FE"/>
    <w:rsid w:val="00D5631E"/>
    <w:rsid w:val="00D62F6C"/>
    <w:rsid w:val="00DD1584"/>
    <w:rsid w:val="00DE2E7E"/>
    <w:rsid w:val="00DE379D"/>
    <w:rsid w:val="00DF7555"/>
    <w:rsid w:val="00E0308C"/>
    <w:rsid w:val="00E07214"/>
    <w:rsid w:val="00E10653"/>
    <w:rsid w:val="00E17B0B"/>
    <w:rsid w:val="00E375AE"/>
    <w:rsid w:val="00E4761C"/>
    <w:rsid w:val="00E64453"/>
    <w:rsid w:val="00E75E2F"/>
    <w:rsid w:val="00E77D4E"/>
    <w:rsid w:val="00E828AB"/>
    <w:rsid w:val="00E850FC"/>
    <w:rsid w:val="00E96848"/>
    <w:rsid w:val="00EC0C47"/>
    <w:rsid w:val="00EE09B9"/>
    <w:rsid w:val="00EF342A"/>
    <w:rsid w:val="00F240C9"/>
    <w:rsid w:val="00F3098D"/>
    <w:rsid w:val="00F321FA"/>
    <w:rsid w:val="00F40001"/>
    <w:rsid w:val="00F4239F"/>
    <w:rsid w:val="00F45402"/>
    <w:rsid w:val="00F46889"/>
    <w:rsid w:val="00F6028D"/>
    <w:rsid w:val="00F81263"/>
    <w:rsid w:val="00FB09EE"/>
    <w:rsid w:val="00FF1AEB"/>
    <w:rsid w:val="00FF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AB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D620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04B1A"/>
    <w:pPr>
      <w:keepNext/>
      <w:spacing w:before="240" w:after="60"/>
      <w:outlineLvl w:val="3"/>
    </w:pPr>
    <w:rPr>
      <w:rFonts w:eastAsia="Times New Roman" w:cs="Calibri"/>
      <w:b/>
      <w:bCs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620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04B1A"/>
    <w:rPr>
      <w:rFonts w:ascii="Calibri" w:hAnsi="Calibri" w:cs="Calibri"/>
      <w:b/>
      <w:bCs/>
      <w:sz w:val="28"/>
      <w:szCs w:val="28"/>
      <w:lang w:eastAsia="ru-RU"/>
    </w:rPr>
  </w:style>
  <w:style w:type="paragraph" w:styleId="NormalWeb">
    <w:name w:val="Normal (Web)"/>
    <w:basedOn w:val="Normal"/>
    <w:uiPriority w:val="99"/>
    <w:rsid w:val="00B31D1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B31D14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B31D14"/>
    <w:rPr>
      <w:rFonts w:cs="Times New Roman"/>
    </w:rPr>
  </w:style>
  <w:style w:type="paragraph" w:styleId="NoSpacing">
    <w:name w:val="No Spacing"/>
    <w:link w:val="NoSpacingChar"/>
    <w:uiPriority w:val="99"/>
    <w:qFormat/>
    <w:rsid w:val="00B31D14"/>
    <w:rPr>
      <w:rFonts w:eastAsia="Times New Roman"/>
      <w:lang w:eastAsia="en-US"/>
    </w:rPr>
  </w:style>
  <w:style w:type="character" w:customStyle="1" w:styleId="NoSpacingChar">
    <w:name w:val="No Spacing Char"/>
    <w:link w:val="NoSpacing"/>
    <w:uiPriority w:val="99"/>
    <w:locked/>
    <w:rsid w:val="00B31D14"/>
    <w:rPr>
      <w:rFonts w:eastAsia="Times New Roman"/>
      <w:sz w:val="22"/>
      <w:lang w:val="ru-RU" w:eastAsia="en-US"/>
    </w:rPr>
  </w:style>
  <w:style w:type="paragraph" w:customStyle="1" w:styleId="Standard">
    <w:name w:val="Standard"/>
    <w:uiPriority w:val="99"/>
    <w:rsid w:val="00004B1A"/>
    <w:pPr>
      <w:widowControl w:val="0"/>
      <w:suppressAutoHyphens/>
      <w:textAlignment w:val="baseline"/>
    </w:pPr>
    <w:rPr>
      <w:rFonts w:ascii="Times New Roman" w:hAnsi="Times New Roman" w:cs="Tahoma"/>
      <w:kern w:val="1"/>
      <w:sz w:val="24"/>
      <w:szCs w:val="24"/>
      <w:lang w:val="de-DE" w:eastAsia="zh-CN" w:bidi="fa-IR"/>
    </w:rPr>
  </w:style>
  <w:style w:type="character" w:customStyle="1" w:styleId="StrongEmphasis">
    <w:name w:val="Strong Emphasis"/>
    <w:basedOn w:val="DefaultParagraphFont"/>
    <w:uiPriority w:val="99"/>
    <w:rsid w:val="00004B1A"/>
    <w:rPr>
      <w:rFonts w:cs="Times New Roman"/>
      <w:b/>
      <w:bCs/>
    </w:rPr>
  </w:style>
  <w:style w:type="paragraph" w:customStyle="1" w:styleId="21">
    <w:name w:val="Основной текст 21"/>
    <w:basedOn w:val="Normal"/>
    <w:link w:val="210"/>
    <w:uiPriority w:val="99"/>
    <w:rsid w:val="00004B1A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0">
    <w:name w:val="Основной текст 21 Знак"/>
    <w:basedOn w:val="DefaultParagraphFont"/>
    <w:link w:val="21"/>
    <w:uiPriority w:val="99"/>
    <w:locked/>
    <w:rsid w:val="00004B1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">
    <w:name w:val="Содержимое таблицы"/>
    <w:basedOn w:val="Normal"/>
    <w:uiPriority w:val="99"/>
    <w:rsid w:val="000807AA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C51E9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C5F0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9E0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E075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E07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E075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75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2474</TotalTime>
  <Pages>17</Pages>
  <Words>3825</Words>
  <Characters>21808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УТВЕРЖДАЮ</dc:title>
  <dc:subject/>
  <dc:creator>ЛюдмилаАлександровна</dc:creator>
  <cp:keywords/>
  <dc:description/>
  <cp:lastModifiedBy>Econom</cp:lastModifiedBy>
  <cp:revision>66</cp:revision>
  <cp:lastPrinted>2019-04-30T07:03:00Z</cp:lastPrinted>
  <dcterms:created xsi:type="dcterms:W3CDTF">2018-04-24T13:20:00Z</dcterms:created>
  <dcterms:modified xsi:type="dcterms:W3CDTF">2019-04-30T07:07:00Z</dcterms:modified>
</cp:coreProperties>
</file>